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294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АВТОНОМНОЕ УЧРЕЖДНИЕ </w:t>
      </w: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ОЗДОРОВИТЕЛЬНЫЙ ЛАГЕРЬ «ЛУЧ»</w:t>
      </w: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ГОРД УФА РЕСПУБЛИКИ БАШКОРТОСТАН</w:t>
      </w: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A7DF8" w:rsidTr="00AA7DF8">
        <w:tc>
          <w:tcPr>
            <w:tcW w:w="4672" w:type="dxa"/>
          </w:tcPr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образования </w:t>
            </w:r>
          </w:p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Дёмского района Администрации </w:t>
            </w:r>
          </w:p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 город Уфа</w:t>
            </w:r>
          </w:p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Башкортостан </w:t>
            </w:r>
          </w:p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_______________Р.И.Хасанова </w:t>
            </w:r>
          </w:p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«____»_______________2026 г. </w:t>
            </w:r>
          </w:p>
        </w:tc>
        <w:tc>
          <w:tcPr>
            <w:tcW w:w="4673" w:type="dxa"/>
          </w:tcPr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МАУ ДОЛ «Луч»</w:t>
            </w:r>
          </w:p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 город Уфа</w:t>
            </w:r>
          </w:p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Башкортостан</w:t>
            </w:r>
          </w:p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________________О.В.Ефремова </w:t>
            </w:r>
          </w:p>
          <w:p w:rsidR="00AA7DF8" w:rsidRDefault="00AA7DF8" w:rsidP="00AA7D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«____»_______________2026 г.</w:t>
            </w:r>
          </w:p>
        </w:tc>
      </w:tr>
    </w:tbl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Pr="00AA7DF8" w:rsidRDefault="00AA7DF8" w:rsidP="00AA7DF8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AA7DF8">
        <w:rPr>
          <w:rFonts w:ascii="Times New Roman" w:hAnsi="Times New Roman" w:cs="Times New Roman"/>
          <w:b/>
          <w:sz w:val="36"/>
          <w:szCs w:val="28"/>
        </w:rPr>
        <w:t xml:space="preserve">ПРОГРАММА </w:t>
      </w:r>
    </w:p>
    <w:p w:rsidR="00AA7DF8" w:rsidRPr="00AA7DF8" w:rsidRDefault="00AA7DF8" w:rsidP="00AA7DF8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AA7DF8">
        <w:rPr>
          <w:rFonts w:ascii="Times New Roman" w:hAnsi="Times New Roman" w:cs="Times New Roman"/>
          <w:b/>
          <w:sz w:val="36"/>
          <w:szCs w:val="28"/>
        </w:rPr>
        <w:t>Смены МАУ ДОЛ «Луч»</w:t>
      </w:r>
    </w:p>
    <w:p w:rsidR="00AA7DF8" w:rsidRPr="00AA7DF8" w:rsidRDefault="00AA7DF8" w:rsidP="00AA7DF8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AA7DF8">
        <w:rPr>
          <w:rFonts w:ascii="Times New Roman" w:hAnsi="Times New Roman" w:cs="Times New Roman"/>
          <w:b/>
          <w:sz w:val="36"/>
          <w:szCs w:val="28"/>
        </w:rPr>
        <w:t>«Карта дружбы: 21 открытие»</w:t>
      </w: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7-17 лет</w:t>
      </w: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Уфа-2026 </w:t>
      </w: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A7DF8" w:rsidRDefault="00AA7DF8" w:rsidP="00AA7DF8">
      <w:pPr>
        <w:pStyle w:val="a4"/>
        <w:spacing w:before="67"/>
        <w:ind w:left="290" w:right="10"/>
        <w:jc w:val="center"/>
      </w:pPr>
      <w:r>
        <w:lastRenderedPageBreak/>
        <w:t>ПАСПОРТ</w:t>
      </w:r>
      <w:r>
        <w:rPr>
          <w:spacing w:val="-15"/>
        </w:rPr>
        <w:t xml:space="preserve"> </w:t>
      </w:r>
      <w:r>
        <w:rPr>
          <w:spacing w:val="-2"/>
        </w:rPr>
        <w:t>ПРОГРАММЫ</w:t>
      </w:r>
    </w:p>
    <w:p w:rsidR="00AA7DF8" w:rsidRDefault="00AA7DF8" w:rsidP="00AA7DF8">
      <w:pPr>
        <w:pStyle w:val="a4"/>
        <w:spacing w:before="78" w:after="1"/>
        <w:rPr>
          <w:sz w:val="20"/>
        </w:rPr>
      </w:pPr>
    </w:p>
    <w:tbl>
      <w:tblPr>
        <w:tblStyle w:val="TableNormal"/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6631"/>
      </w:tblGrid>
      <w:tr w:rsidR="00AA7DF8" w:rsidTr="00687AE0">
        <w:trPr>
          <w:trHeight w:val="1492"/>
        </w:trPr>
        <w:tc>
          <w:tcPr>
            <w:tcW w:w="3405" w:type="dxa"/>
          </w:tcPr>
          <w:p w:rsidR="00AA7DF8" w:rsidRPr="00AA7DF8" w:rsidRDefault="00AA7DF8" w:rsidP="00687AE0">
            <w:pPr>
              <w:pStyle w:val="TableParagraph"/>
              <w:ind w:left="112" w:right="233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Наименование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проводящей организации (полное),</w:t>
            </w:r>
          </w:p>
          <w:p w:rsidR="00AA7DF8" w:rsidRPr="00AA7DF8" w:rsidRDefault="00AA7DF8" w:rsidP="00687AE0">
            <w:pPr>
              <w:pStyle w:val="TableParagraph"/>
              <w:spacing w:line="297" w:lineRule="exact"/>
              <w:ind w:left="112"/>
              <w:rPr>
                <w:sz w:val="26"/>
                <w:lang w:val="ru-RU"/>
              </w:rPr>
            </w:pPr>
            <w:r w:rsidRPr="00AA7DF8">
              <w:rPr>
                <w:spacing w:val="-2"/>
                <w:sz w:val="26"/>
                <w:lang w:val="ru-RU"/>
              </w:rPr>
              <w:t>ведомственная</w:t>
            </w:r>
          </w:p>
          <w:p w:rsidR="00AA7DF8" w:rsidRPr="00AA7DF8" w:rsidRDefault="00AA7DF8" w:rsidP="00687AE0">
            <w:pPr>
              <w:pStyle w:val="TableParagraph"/>
              <w:spacing w:line="298" w:lineRule="exact"/>
              <w:ind w:left="112" w:right="604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принадлежность,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 xml:space="preserve">форма </w:t>
            </w:r>
            <w:r w:rsidRPr="00AA7DF8">
              <w:rPr>
                <w:spacing w:val="-2"/>
                <w:sz w:val="26"/>
                <w:lang w:val="ru-RU"/>
              </w:rPr>
              <w:t>собственности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ind w:left="112" w:right="98"/>
              <w:jc w:val="both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Муниципальное автономное</w:t>
            </w:r>
            <w:r w:rsidRPr="00AA7DF8">
              <w:rPr>
                <w:spacing w:val="4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учреждение Детский оздоровительный лагерь «Луч» городского округа город Уфа Республики Башкортостан, именуемая в</w:t>
            </w:r>
            <w:r w:rsidRPr="00AA7DF8">
              <w:rPr>
                <w:spacing w:val="4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дальнейшем МАУ ДОЛ «Луч»</w:t>
            </w:r>
          </w:p>
        </w:tc>
      </w:tr>
      <w:tr w:rsidR="00AA7DF8" w:rsidTr="00687AE0">
        <w:trPr>
          <w:trHeight w:val="1199"/>
        </w:trPr>
        <w:tc>
          <w:tcPr>
            <w:tcW w:w="3405" w:type="dxa"/>
          </w:tcPr>
          <w:p w:rsidR="00AA7DF8" w:rsidRPr="00AA7DF8" w:rsidRDefault="00AA7DF8" w:rsidP="00687AE0">
            <w:pPr>
              <w:pStyle w:val="TableParagraph"/>
              <w:spacing w:line="242" w:lineRule="auto"/>
              <w:ind w:left="112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Полное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название</w:t>
            </w:r>
            <w:r w:rsidRPr="00AA7DF8">
              <w:rPr>
                <w:spacing w:val="-1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программы (программа, комплексная</w:t>
            </w:r>
          </w:p>
          <w:p w:rsidR="00AA7DF8" w:rsidRPr="00AA7DF8" w:rsidRDefault="00AA7DF8" w:rsidP="00687AE0">
            <w:pPr>
              <w:pStyle w:val="TableParagraph"/>
              <w:spacing w:line="298" w:lineRule="exact"/>
              <w:ind w:left="112" w:right="188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программа,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круглогодичная программа и т.д.)</w:t>
            </w:r>
          </w:p>
        </w:tc>
        <w:tc>
          <w:tcPr>
            <w:tcW w:w="6631" w:type="dxa"/>
          </w:tcPr>
          <w:p w:rsidR="00AA7DF8" w:rsidRPr="00AA7DF8" w:rsidRDefault="00AA7DF8" w:rsidP="00AA7DF8">
            <w:pPr>
              <w:pStyle w:val="TableParagraph"/>
              <w:spacing w:line="291" w:lineRule="exact"/>
              <w:ind w:left="17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Программа</w:t>
            </w:r>
            <w:r w:rsidRPr="00AA7DF8">
              <w:rPr>
                <w:spacing w:val="-1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смены</w:t>
            </w:r>
            <w:r w:rsidRPr="00AA7DF8">
              <w:rPr>
                <w:spacing w:val="-13"/>
                <w:sz w:val="26"/>
                <w:lang w:val="ru-RU"/>
              </w:rPr>
              <w:t xml:space="preserve"> «Карта дружбы: 21 открытие»</w:t>
            </w:r>
          </w:p>
        </w:tc>
      </w:tr>
      <w:tr w:rsidR="00AA7DF8" w:rsidTr="00687AE0">
        <w:trPr>
          <w:trHeight w:val="594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91" w:lineRule="exact"/>
              <w:ind w:left="112"/>
              <w:rPr>
                <w:sz w:val="26"/>
              </w:rPr>
            </w:pPr>
            <w:r>
              <w:rPr>
                <w:sz w:val="26"/>
              </w:rPr>
              <w:t>Тип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программы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tabs>
                <w:tab w:val="left" w:pos="1638"/>
                <w:tab w:val="left" w:pos="3270"/>
                <w:tab w:val="left" w:pos="4268"/>
                <w:tab w:val="left" w:pos="4671"/>
              </w:tabs>
              <w:spacing w:line="291" w:lineRule="exact"/>
              <w:ind w:left="112"/>
              <w:rPr>
                <w:sz w:val="26"/>
                <w:lang w:val="ru-RU"/>
              </w:rPr>
            </w:pPr>
            <w:r w:rsidRPr="00AA7DF8">
              <w:rPr>
                <w:spacing w:val="-2"/>
                <w:sz w:val="26"/>
                <w:lang w:val="ru-RU"/>
              </w:rPr>
              <w:t>Программа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>загородного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>лагеря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10"/>
                <w:sz w:val="26"/>
                <w:lang w:val="ru-RU"/>
              </w:rPr>
              <w:t>с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>круглосуточным</w:t>
            </w:r>
          </w:p>
          <w:p w:rsidR="00AA7DF8" w:rsidRPr="00AA7DF8" w:rsidRDefault="00AA7DF8" w:rsidP="00687AE0">
            <w:pPr>
              <w:pStyle w:val="TableParagraph"/>
              <w:spacing w:line="284" w:lineRule="exact"/>
              <w:ind w:left="112"/>
              <w:rPr>
                <w:sz w:val="26"/>
                <w:lang w:val="ru-RU"/>
              </w:rPr>
            </w:pPr>
            <w:r w:rsidRPr="00AA7DF8">
              <w:rPr>
                <w:spacing w:val="-2"/>
                <w:sz w:val="26"/>
                <w:lang w:val="ru-RU"/>
              </w:rPr>
              <w:t>пребыванием</w:t>
            </w:r>
          </w:p>
        </w:tc>
      </w:tr>
      <w:tr w:rsidR="00AA7DF8" w:rsidTr="00687AE0">
        <w:trPr>
          <w:trHeight w:val="897"/>
        </w:trPr>
        <w:tc>
          <w:tcPr>
            <w:tcW w:w="3405" w:type="dxa"/>
          </w:tcPr>
          <w:p w:rsidR="00AA7DF8" w:rsidRPr="00AA7DF8" w:rsidRDefault="00AA7DF8" w:rsidP="00687AE0">
            <w:pPr>
              <w:pStyle w:val="TableParagraph"/>
              <w:spacing w:line="291" w:lineRule="exact"/>
              <w:ind w:left="112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Целевая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группа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(возраст,</w:t>
            </w:r>
          </w:p>
          <w:p w:rsidR="00AA7DF8" w:rsidRPr="00AA7DF8" w:rsidRDefault="00AA7DF8" w:rsidP="00687AE0">
            <w:pPr>
              <w:pStyle w:val="TableParagraph"/>
              <w:spacing w:line="298" w:lineRule="exact"/>
              <w:ind w:left="112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социальный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статус,</w:t>
            </w:r>
            <w:r w:rsidRPr="00AA7DF8">
              <w:rPr>
                <w:spacing w:val="-1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 xml:space="preserve">географи </w:t>
            </w:r>
            <w:r w:rsidRPr="00AA7DF8">
              <w:rPr>
                <w:spacing w:val="-2"/>
                <w:sz w:val="26"/>
                <w:lang w:val="ru-RU"/>
              </w:rPr>
              <w:t>участников)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spacing w:line="291" w:lineRule="exact"/>
              <w:ind w:left="112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Дети</w:t>
            </w:r>
            <w:r w:rsidRPr="00AA7DF8">
              <w:rPr>
                <w:spacing w:val="-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и</w:t>
            </w:r>
            <w:r w:rsidRPr="00AA7DF8">
              <w:rPr>
                <w:spacing w:val="-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подростки</w:t>
            </w:r>
            <w:r w:rsidRPr="00AA7DF8">
              <w:rPr>
                <w:spacing w:val="-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возрасте</w:t>
            </w:r>
            <w:r w:rsidRPr="00AA7DF8">
              <w:rPr>
                <w:spacing w:val="-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от</w:t>
            </w:r>
            <w:r w:rsidRPr="00AA7DF8">
              <w:rPr>
                <w:spacing w:val="-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7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до</w:t>
            </w:r>
            <w:r w:rsidRPr="00AA7DF8">
              <w:rPr>
                <w:spacing w:val="-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17</w:t>
            </w:r>
            <w:r w:rsidRPr="00AA7DF8">
              <w:rPr>
                <w:spacing w:val="-5"/>
                <w:sz w:val="26"/>
                <w:lang w:val="ru-RU"/>
              </w:rPr>
              <w:t xml:space="preserve"> лет</w:t>
            </w:r>
          </w:p>
        </w:tc>
      </w:tr>
      <w:tr w:rsidR="00AA7DF8" w:rsidTr="00687AE0">
        <w:trPr>
          <w:trHeight w:val="1497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91" w:lineRule="exact"/>
              <w:ind w:left="112"/>
              <w:rPr>
                <w:sz w:val="26"/>
              </w:rPr>
            </w:pPr>
            <w:r>
              <w:rPr>
                <w:sz w:val="26"/>
              </w:rPr>
              <w:t>Цель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программы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spacing w:line="298" w:lineRule="exact"/>
              <w:ind w:left="112" w:right="97"/>
              <w:jc w:val="both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Организация летнего отдыха и оздоровления детей и подростков, способствующего их самореализации и развитию ключевых компетенций через погружение в культурное разнообразие народов России и мира, воспитание взаимопонимания и гражданской идентичности.</w:t>
            </w:r>
          </w:p>
        </w:tc>
      </w:tr>
      <w:tr w:rsidR="00AA7DF8" w:rsidTr="00687AE0">
        <w:trPr>
          <w:trHeight w:val="2990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92" w:lineRule="exact"/>
              <w:ind w:left="112"/>
              <w:rPr>
                <w:sz w:val="26"/>
              </w:rPr>
            </w:pPr>
            <w:r>
              <w:rPr>
                <w:sz w:val="26"/>
              </w:rPr>
              <w:t>Задачи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программы</w:t>
            </w:r>
          </w:p>
        </w:tc>
        <w:tc>
          <w:tcPr>
            <w:tcW w:w="6631" w:type="dxa"/>
            <w:tcBorders>
              <w:bottom w:val="single" w:sz="6" w:space="0" w:color="000000"/>
            </w:tcBorders>
          </w:tcPr>
          <w:p w:rsidR="00AA7DF8" w:rsidRPr="00687AE0" w:rsidRDefault="00AA7DF8" w:rsidP="00AA7DF8">
            <w:pPr>
              <w:pStyle w:val="TableParagraph"/>
              <w:tabs>
                <w:tab w:val="left" w:pos="308"/>
              </w:tabs>
              <w:spacing w:line="291" w:lineRule="exact"/>
              <w:ind w:left="111"/>
              <w:rPr>
                <w:sz w:val="26"/>
                <w:lang w:val="ru-RU"/>
              </w:rPr>
            </w:pPr>
            <w:r w:rsidRPr="00687AE0">
              <w:rPr>
                <w:sz w:val="26"/>
                <w:lang w:val="ru-RU"/>
              </w:rPr>
              <w:t>1. Познавательно-мировоззренческие:</w:t>
            </w:r>
          </w:p>
          <w:p w:rsidR="00AA7DF8" w:rsidRDefault="00AA7DF8" w:rsidP="00AA7DF8">
            <w:pPr>
              <w:pStyle w:val="TableParagraph"/>
              <w:tabs>
                <w:tab w:val="left" w:pos="374"/>
              </w:tabs>
              <w:spacing w:line="298" w:lineRule="exact"/>
              <w:ind w:left="111" w:right="306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Познакомить участников с культурным наследием, традициями, искусством и ценностями разных народов России и мира. Способствовать формированию уважительного и доброжелательного отношения к культурному разнообразию, преодолению стереотипов.</w:t>
            </w:r>
          </w:p>
          <w:p w:rsidR="00AA7DF8" w:rsidRPr="00AA7DF8" w:rsidRDefault="00AA7DF8" w:rsidP="00AA7DF8">
            <w:pPr>
              <w:pStyle w:val="TableParagraph"/>
              <w:tabs>
                <w:tab w:val="left" w:pos="374"/>
              </w:tabs>
              <w:spacing w:line="298" w:lineRule="exact"/>
              <w:ind w:left="111" w:right="306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2. Деятельностно-творческие:</w:t>
            </w:r>
          </w:p>
          <w:p w:rsidR="00AA7DF8" w:rsidRDefault="00AA7DF8" w:rsidP="00AA7DF8">
            <w:pPr>
              <w:pStyle w:val="TableParagraph"/>
              <w:tabs>
                <w:tab w:val="left" w:pos="374"/>
              </w:tabs>
              <w:spacing w:line="298" w:lineRule="exact"/>
              <w:ind w:left="111" w:right="306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Вовлекать детей в игровую, творческую и проектную деятельность (творческие мастерские, народные игры, подготовка к фестивалю), способствующую развитию коммуникативных навыков, креативности, сотрудничеству в разновозрастных и поликультурных командах.</w:t>
            </w:r>
          </w:p>
          <w:p w:rsidR="00B2164D" w:rsidRPr="00B2164D" w:rsidRDefault="00B2164D" w:rsidP="00B2164D">
            <w:pPr>
              <w:pStyle w:val="TableParagraph"/>
              <w:tabs>
                <w:tab w:val="left" w:pos="374"/>
              </w:tabs>
              <w:spacing w:line="298" w:lineRule="exact"/>
              <w:ind w:left="111" w:right="306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3. Ценностно-ориентированные и оздоровительные:</w:t>
            </w:r>
          </w:p>
          <w:p w:rsidR="00B2164D" w:rsidRPr="00AA7DF8" w:rsidRDefault="00B2164D" w:rsidP="00B2164D">
            <w:pPr>
              <w:pStyle w:val="TableParagraph"/>
              <w:tabs>
                <w:tab w:val="left" w:pos="374"/>
              </w:tabs>
              <w:spacing w:line="298" w:lineRule="exact"/>
              <w:ind w:left="111" w:right="306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Способствовать формированию у детей ценностного отношения к здоровому образу жизни (в т.ч. через народные игры и традиции), гармоничному общению, профилактике негативных проявлений (включая межнациональную нетерпимость) в детской среде на основе принципов толерантности и единства.</w:t>
            </w:r>
          </w:p>
        </w:tc>
      </w:tr>
      <w:tr w:rsidR="00AA7DF8" w:rsidTr="00687AE0">
        <w:trPr>
          <w:trHeight w:val="470"/>
        </w:trPr>
        <w:tc>
          <w:tcPr>
            <w:tcW w:w="3405" w:type="dxa"/>
            <w:tcBorders>
              <w:right w:val="single" w:sz="6" w:space="0" w:color="000000"/>
            </w:tcBorders>
          </w:tcPr>
          <w:p w:rsidR="00AA7DF8" w:rsidRDefault="00AA7DF8" w:rsidP="00687AE0">
            <w:pPr>
              <w:pStyle w:val="TableParagraph"/>
              <w:spacing w:line="291" w:lineRule="exact"/>
              <w:ind w:left="112"/>
              <w:rPr>
                <w:sz w:val="26"/>
              </w:rPr>
            </w:pPr>
            <w:r>
              <w:rPr>
                <w:sz w:val="26"/>
              </w:rPr>
              <w:t>Срок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реализации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программы</w:t>
            </w:r>
          </w:p>
        </w:tc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7DF8" w:rsidRDefault="00AA7DF8" w:rsidP="00687AE0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год</w:t>
            </w:r>
          </w:p>
        </w:tc>
      </w:tr>
      <w:tr w:rsidR="00AA7DF8" w:rsidTr="00687AE0">
        <w:trPr>
          <w:trHeight w:val="296"/>
        </w:trPr>
        <w:tc>
          <w:tcPr>
            <w:tcW w:w="3405" w:type="dxa"/>
            <w:tcBorders>
              <w:right w:val="single" w:sz="6" w:space="0" w:color="000000"/>
            </w:tcBorders>
          </w:tcPr>
          <w:p w:rsidR="00AA7DF8" w:rsidRDefault="00AA7DF8" w:rsidP="00687AE0">
            <w:pPr>
              <w:pStyle w:val="TableParagraph"/>
              <w:spacing w:line="277" w:lineRule="exact"/>
              <w:ind w:left="112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смен</w:t>
            </w:r>
          </w:p>
        </w:tc>
        <w:tc>
          <w:tcPr>
            <w:tcW w:w="6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7DF8" w:rsidRDefault="00AA7DF8" w:rsidP="00687AE0">
            <w:pPr>
              <w:pStyle w:val="TableParagraph"/>
              <w:spacing w:line="277" w:lineRule="exact"/>
              <w:ind w:left="109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смена</w:t>
            </w:r>
          </w:p>
        </w:tc>
      </w:tr>
      <w:tr w:rsidR="00AA7DF8" w:rsidTr="00687AE0">
        <w:trPr>
          <w:trHeight w:val="301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82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t>Продолжительность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смены</w:t>
            </w:r>
          </w:p>
        </w:tc>
        <w:tc>
          <w:tcPr>
            <w:tcW w:w="6631" w:type="dxa"/>
            <w:tcBorders>
              <w:top w:val="single" w:sz="6" w:space="0" w:color="000000"/>
            </w:tcBorders>
          </w:tcPr>
          <w:p w:rsidR="00AA7DF8" w:rsidRDefault="00AA7DF8" w:rsidP="00687AE0">
            <w:pPr>
              <w:pStyle w:val="TableParagraph"/>
              <w:spacing w:line="282" w:lineRule="exact"/>
              <w:ind w:left="112"/>
              <w:rPr>
                <w:sz w:val="26"/>
              </w:rPr>
            </w:pPr>
            <w:r>
              <w:rPr>
                <w:sz w:val="26"/>
              </w:rPr>
              <w:t>21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день</w:t>
            </w:r>
          </w:p>
        </w:tc>
      </w:tr>
      <w:tr w:rsidR="00AA7DF8" w:rsidTr="00687AE0">
        <w:trPr>
          <w:trHeight w:val="297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77" w:lineRule="exact"/>
              <w:ind w:left="112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проведения</w:t>
            </w:r>
          </w:p>
        </w:tc>
        <w:tc>
          <w:tcPr>
            <w:tcW w:w="6631" w:type="dxa"/>
          </w:tcPr>
          <w:p w:rsidR="00AA7DF8" w:rsidRPr="00B2164D" w:rsidRDefault="00765010" w:rsidP="00687AE0">
            <w:pPr>
              <w:pStyle w:val="TableParagraph"/>
              <w:spacing w:line="277" w:lineRule="exact"/>
              <w:ind w:left="112"/>
              <w:rPr>
                <w:sz w:val="26"/>
                <w:lang w:val="ru-RU"/>
              </w:rPr>
            </w:pPr>
            <w:r w:rsidRPr="00765010">
              <w:rPr>
                <w:sz w:val="26"/>
                <w:lang w:val="ru-RU"/>
              </w:rPr>
              <w:t>22.06.2026 - 12.07.2026</w:t>
            </w:r>
            <w:r w:rsidRPr="00765010">
              <w:rPr>
                <w:sz w:val="26"/>
                <w:lang w:val="ru-RU"/>
              </w:rPr>
              <w:tab/>
            </w:r>
          </w:p>
        </w:tc>
      </w:tr>
      <w:tr w:rsidR="00AA7DF8" w:rsidTr="00687AE0">
        <w:trPr>
          <w:trHeight w:val="301"/>
        </w:trPr>
        <w:tc>
          <w:tcPr>
            <w:tcW w:w="3405" w:type="dxa"/>
          </w:tcPr>
          <w:p w:rsidR="00AA7DF8" w:rsidRPr="00B2164D" w:rsidRDefault="00AA7DF8" w:rsidP="00687AE0">
            <w:pPr>
              <w:pStyle w:val="TableParagraph"/>
              <w:spacing w:line="282" w:lineRule="exact"/>
              <w:ind w:left="112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Тип</w:t>
            </w:r>
            <w:r w:rsidRPr="00B2164D">
              <w:rPr>
                <w:spacing w:val="-5"/>
                <w:sz w:val="26"/>
                <w:lang w:val="ru-RU"/>
              </w:rPr>
              <w:t xml:space="preserve"> </w:t>
            </w:r>
            <w:r w:rsidRPr="00B2164D">
              <w:rPr>
                <w:spacing w:val="-2"/>
                <w:sz w:val="26"/>
                <w:lang w:val="ru-RU"/>
              </w:rPr>
              <w:t>лагеря</w:t>
            </w:r>
          </w:p>
        </w:tc>
        <w:tc>
          <w:tcPr>
            <w:tcW w:w="6631" w:type="dxa"/>
          </w:tcPr>
          <w:p w:rsidR="00AA7DF8" w:rsidRPr="00B2164D" w:rsidRDefault="00AA7DF8" w:rsidP="00687AE0">
            <w:pPr>
              <w:pStyle w:val="TableParagraph"/>
              <w:spacing w:line="282" w:lineRule="exact"/>
              <w:ind w:left="112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Загородный,</w:t>
            </w:r>
            <w:r w:rsidRPr="00B2164D">
              <w:rPr>
                <w:spacing w:val="-13"/>
                <w:sz w:val="26"/>
                <w:lang w:val="ru-RU"/>
              </w:rPr>
              <w:t xml:space="preserve"> </w:t>
            </w:r>
            <w:r w:rsidRPr="00B2164D">
              <w:rPr>
                <w:spacing w:val="-2"/>
                <w:sz w:val="26"/>
                <w:lang w:val="ru-RU"/>
              </w:rPr>
              <w:t>стационарный</w:t>
            </w:r>
          </w:p>
        </w:tc>
      </w:tr>
      <w:tr w:rsidR="00AA7DF8" w:rsidTr="00687AE0">
        <w:trPr>
          <w:trHeight w:val="297"/>
        </w:trPr>
        <w:tc>
          <w:tcPr>
            <w:tcW w:w="3405" w:type="dxa"/>
          </w:tcPr>
          <w:p w:rsidR="00AA7DF8" w:rsidRPr="00B2164D" w:rsidRDefault="00AA7DF8" w:rsidP="00687AE0">
            <w:pPr>
              <w:pStyle w:val="TableParagraph"/>
              <w:spacing w:line="277" w:lineRule="exact"/>
              <w:ind w:left="112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Тип</w:t>
            </w:r>
            <w:r w:rsidRPr="00B2164D">
              <w:rPr>
                <w:spacing w:val="-5"/>
                <w:sz w:val="26"/>
                <w:lang w:val="ru-RU"/>
              </w:rPr>
              <w:t xml:space="preserve"> </w:t>
            </w:r>
            <w:r w:rsidRPr="00B2164D">
              <w:rPr>
                <w:spacing w:val="-2"/>
                <w:sz w:val="26"/>
                <w:lang w:val="ru-RU"/>
              </w:rPr>
              <w:t>функционирования</w:t>
            </w:r>
          </w:p>
        </w:tc>
        <w:tc>
          <w:tcPr>
            <w:tcW w:w="6631" w:type="dxa"/>
          </w:tcPr>
          <w:p w:rsidR="00AA7DF8" w:rsidRPr="00B2164D" w:rsidRDefault="00AA7DF8" w:rsidP="00687AE0">
            <w:pPr>
              <w:pStyle w:val="TableParagraph"/>
              <w:spacing w:line="277" w:lineRule="exact"/>
              <w:ind w:left="112"/>
              <w:rPr>
                <w:sz w:val="26"/>
                <w:lang w:val="ru-RU"/>
              </w:rPr>
            </w:pPr>
            <w:r w:rsidRPr="00B2164D">
              <w:rPr>
                <w:spacing w:val="-2"/>
                <w:sz w:val="26"/>
                <w:lang w:val="ru-RU"/>
              </w:rPr>
              <w:t>Круглогодичный</w:t>
            </w:r>
          </w:p>
        </w:tc>
      </w:tr>
      <w:tr w:rsidR="00AA7DF8" w:rsidTr="00687AE0">
        <w:trPr>
          <w:trHeight w:val="297"/>
        </w:trPr>
        <w:tc>
          <w:tcPr>
            <w:tcW w:w="3405" w:type="dxa"/>
          </w:tcPr>
          <w:p w:rsidR="00AA7DF8" w:rsidRPr="00B2164D" w:rsidRDefault="00AA7DF8" w:rsidP="00687AE0">
            <w:pPr>
              <w:pStyle w:val="TableParagraph"/>
              <w:spacing w:line="278" w:lineRule="exact"/>
              <w:ind w:left="112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Проектная</w:t>
            </w:r>
            <w:r w:rsidRPr="00B2164D">
              <w:rPr>
                <w:spacing w:val="-9"/>
                <w:sz w:val="26"/>
                <w:lang w:val="ru-RU"/>
              </w:rPr>
              <w:t xml:space="preserve"> </w:t>
            </w:r>
            <w:r w:rsidRPr="00B2164D">
              <w:rPr>
                <w:sz w:val="26"/>
                <w:lang w:val="ru-RU"/>
              </w:rPr>
              <w:t>мощность</w:t>
            </w:r>
            <w:r w:rsidRPr="00B2164D">
              <w:rPr>
                <w:spacing w:val="-7"/>
                <w:sz w:val="26"/>
                <w:lang w:val="ru-RU"/>
              </w:rPr>
              <w:t xml:space="preserve"> </w:t>
            </w:r>
            <w:r w:rsidRPr="00B2164D">
              <w:rPr>
                <w:spacing w:val="-2"/>
                <w:sz w:val="26"/>
                <w:lang w:val="ru-RU"/>
              </w:rPr>
              <w:t>лагеря</w:t>
            </w:r>
          </w:p>
        </w:tc>
        <w:tc>
          <w:tcPr>
            <w:tcW w:w="6631" w:type="dxa"/>
          </w:tcPr>
          <w:p w:rsidR="00AA7DF8" w:rsidRDefault="00AA7DF8" w:rsidP="00687AE0">
            <w:pPr>
              <w:pStyle w:val="TableParagraph"/>
              <w:spacing w:line="278" w:lineRule="exact"/>
              <w:ind w:left="112"/>
              <w:rPr>
                <w:sz w:val="26"/>
              </w:rPr>
            </w:pPr>
            <w:r w:rsidRPr="00B2164D">
              <w:rPr>
                <w:sz w:val="26"/>
                <w:lang w:val="ru-RU"/>
              </w:rPr>
              <w:t>14</w:t>
            </w:r>
            <w:r>
              <w:rPr>
                <w:sz w:val="26"/>
              </w:rPr>
              <w:t>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человек</w:t>
            </w:r>
          </w:p>
        </w:tc>
      </w:tr>
      <w:tr w:rsidR="00AA7DF8" w:rsidTr="00687AE0">
        <w:trPr>
          <w:trHeight w:val="301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82" w:lineRule="exact"/>
              <w:ind w:left="112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детей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отряде</w:t>
            </w:r>
          </w:p>
        </w:tc>
        <w:tc>
          <w:tcPr>
            <w:tcW w:w="6631" w:type="dxa"/>
          </w:tcPr>
          <w:p w:rsidR="00AA7DF8" w:rsidRDefault="00AA7DF8" w:rsidP="00687AE0">
            <w:pPr>
              <w:pStyle w:val="TableParagraph"/>
              <w:spacing w:line="282" w:lineRule="exact"/>
              <w:ind w:left="112"/>
              <w:rPr>
                <w:sz w:val="26"/>
              </w:rPr>
            </w:pPr>
            <w:r>
              <w:rPr>
                <w:spacing w:val="-5"/>
                <w:sz w:val="26"/>
              </w:rPr>
              <w:t>25</w:t>
            </w:r>
          </w:p>
        </w:tc>
      </w:tr>
      <w:tr w:rsidR="00AA7DF8" w:rsidTr="00687AE0">
        <w:trPr>
          <w:trHeight w:val="297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77" w:lineRule="exact"/>
              <w:ind w:left="112"/>
              <w:rPr>
                <w:sz w:val="26"/>
              </w:rPr>
            </w:pPr>
            <w:r>
              <w:rPr>
                <w:spacing w:val="-2"/>
                <w:sz w:val="26"/>
              </w:rPr>
              <w:lastRenderedPageBreak/>
              <w:t>Формирование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отрядов</w:t>
            </w:r>
          </w:p>
        </w:tc>
        <w:tc>
          <w:tcPr>
            <w:tcW w:w="6631" w:type="dxa"/>
          </w:tcPr>
          <w:p w:rsidR="00AA7DF8" w:rsidRDefault="00AA7DF8" w:rsidP="00687AE0">
            <w:pPr>
              <w:pStyle w:val="TableParagraph"/>
              <w:spacing w:line="277" w:lineRule="exact"/>
              <w:ind w:left="112"/>
              <w:rPr>
                <w:sz w:val="26"/>
              </w:rPr>
            </w:pPr>
            <w:r>
              <w:rPr>
                <w:sz w:val="26"/>
              </w:rPr>
              <w:t>по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возрастному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принципу</w:t>
            </w:r>
          </w:p>
        </w:tc>
      </w:tr>
      <w:tr w:rsidR="00AA7DF8" w:rsidTr="00687AE0">
        <w:trPr>
          <w:trHeight w:val="2693"/>
        </w:trPr>
        <w:tc>
          <w:tcPr>
            <w:tcW w:w="3405" w:type="dxa"/>
          </w:tcPr>
          <w:p w:rsidR="00AA7DF8" w:rsidRPr="00AA7DF8" w:rsidRDefault="00AA7DF8" w:rsidP="00687AE0">
            <w:pPr>
              <w:pStyle w:val="TableParagraph"/>
              <w:ind w:left="112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Направление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деятельности, специфика содержания</w:t>
            </w:r>
          </w:p>
          <w:p w:rsidR="00AA7DF8" w:rsidRPr="00AA7DF8" w:rsidRDefault="00AA7DF8" w:rsidP="00687AE0">
            <w:pPr>
              <w:pStyle w:val="TableParagraph"/>
              <w:ind w:left="112" w:right="225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программы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 xml:space="preserve">(специализация </w:t>
            </w:r>
            <w:r w:rsidRPr="00AA7DF8">
              <w:rPr>
                <w:spacing w:val="-2"/>
                <w:sz w:val="26"/>
                <w:lang w:val="ru-RU"/>
              </w:rPr>
              <w:t>программы)</w:t>
            </w:r>
          </w:p>
        </w:tc>
        <w:tc>
          <w:tcPr>
            <w:tcW w:w="6631" w:type="dxa"/>
          </w:tcPr>
          <w:p w:rsidR="00B2164D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Программа имеет социально-гуманитарную и культурно-познавательную направленность. Она универсальна и инклюзивна, так как может использоваться для работы с детьми из различных социальных групп, разного возраста, уровня развития и состояния здоровья. Содержание смены построено на принципе «единства в разнообразии» и развивает интерес к культуре, традициям и творчеству через погружение в</w:t>
            </w:r>
            <w:r>
              <w:rPr>
                <w:sz w:val="26"/>
                <w:lang w:val="ru-RU"/>
              </w:rPr>
              <w:t xml:space="preserve"> игровые модели разных народов.</w:t>
            </w:r>
          </w:p>
          <w:p w:rsidR="00B2164D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i/>
                <w:sz w:val="26"/>
                <w:lang w:val="ru-RU"/>
              </w:rPr>
            </w:pPr>
            <w:r w:rsidRPr="00B2164D">
              <w:rPr>
                <w:i/>
                <w:sz w:val="26"/>
                <w:lang w:val="ru-RU"/>
              </w:rPr>
              <w:t>Ключевые направления реализации программы:</w:t>
            </w:r>
          </w:p>
          <w:p w:rsidR="00B2164D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  <w:r w:rsidRPr="00B2164D">
              <w:rPr>
                <w:sz w:val="26"/>
                <w:lang w:val="ru-RU"/>
              </w:rPr>
              <w:t>Культурно-просветительское и этнокультурное направление:</w:t>
            </w:r>
          </w:p>
          <w:p w:rsidR="00B2164D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Знакомство с культурным наследием, традициями, фольклором, этикетом и ценностями разных народов России и мира. Формирование этнокультурной грамотности и</w:t>
            </w:r>
            <w:r>
              <w:rPr>
                <w:sz w:val="26"/>
                <w:lang w:val="ru-RU"/>
              </w:rPr>
              <w:t xml:space="preserve"> поликультурной компетентности.</w:t>
            </w:r>
          </w:p>
          <w:p w:rsidR="00B2164D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  <w:r w:rsidRPr="00B2164D">
              <w:rPr>
                <w:sz w:val="26"/>
                <w:lang w:val="ru-RU"/>
              </w:rPr>
              <w:t>Социально-коммуникативное направление:</w:t>
            </w:r>
          </w:p>
          <w:p w:rsidR="00B2164D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Развитие навыков конструктивного диалога, сотрудничества и толерантного общения в разнообразной (поликультурной) детской среде. Воспитание уважения</w:t>
            </w:r>
            <w:r>
              <w:rPr>
                <w:sz w:val="26"/>
                <w:lang w:val="ru-RU"/>
              </w:rPr>
              <w:t xml:space="preserve"> к иному мнению, иной культуре.</w:t>
            </w:r>
          </w:p>
          <w:p w:rsidR="00B2164D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  <w:r w:rsidRPr="00B2164D">
              <w:rPr>
                <w:sz w:val="26"/>
                <w:lang w:val="ru-RU"/>
              </w:rPr>
              <w:t>Художественно-творческое направление:</w:t>
            </w:r>
          </w:p>
          <w:p w:rsidR="00B2164D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Освоение различных видов искусства и народного творчества (танцы, музыка, декоративно-прикладное искусство, театр, костюм) через мастер-классы и подготовку к итогов</w:t>
            </w:r>
            <w:r>
              <w:rPr>
                <w:sz w:val="26"/>
                <w:lang w:val="ru-RU"/>
              </w:rPr>
              <w:t>ому межнациональному фестивалю.</w:t>
            </w:r>
          </w:p>
          <w:p w:rsidR="00B2164D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  <w:r w:rsidRPr="00B2164D">
              <w:rPr>
                <w:sz w:val="26"/>
                <w:lang w:val="ru-RU"/>
              </w:rPr>
              <w:t>Гражданско-патриотическое и духовно-нравственное направление:</w:t>
            </w:r>
          </w:p>
          <w:p w:rsidR="00B2164D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 xml:space="preserve">Воспитание общероссийской гражданской идентичности, чувства гордости за многонациональную культуру своей страны. Формирование ценностей мира, дружбы и </w:t>
            </w:r>
            <w:r>
              <w:rPr>
                <w:sz w:val="26"/>
                <w:lang w:val="ru-RU"/>
              </w:rPr>
              <w:t>взаимопонимания между народами.</w:t>
            </w:r>
          </w:p>
          <w:p w:rsidR="00B2164D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  <w:r w:rsidRPr="00B2164D">
              <w:rPr>
                <w:sz w:val="26"/>
                <w:lang w:val="ru-RU"/>
              </w:rPr>
              <w:t>Спортивно-оздоровительное направление:</w:t>
            </w:r>
          </w:p>
          <w:p w:rsidR="00AA7DF8" w:rsidRPr="00B2164D" w:rsidRDefault="00B2164D" w:rsidP="00B2164D">
            <w:pPr>
              <w:pStyle w:val="TableParagraph"/>
              <w:tabs>
                <w:tab w:val="left" w:pos="265"/>
              </w:tabs>
              <w:spacing w:line="285" w:lineRule="exact"/>
              <w:ind w:left="265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Популяризация здорового образа жизни через народные игры, забавы и традиционные состязания разных культур, способствующие физическому развитию и командному взаимодействию.</w:t>
            </w:r>
          </w:p>
        </w:tc>
      </w:tr>
    </w:tbl>
    <w:p w:rsidR="00AA7DF8" w:rsidRDefault="00AA7DF8" w:rsidP="00AA7DF8">
      <w:pPr>
        <w:pStyle w:val="TableParagraph"/>
        <w:spacing w:line="285" w:lineRule="exact"/>
        <w:rPr>
          <w:sz w:val="26"/>
        </w:rPr>
        <w:sectPr w:rsidR="00AA7DF8">
          <w:pgSz w:w="11910" w:h="16840"/>
          <w:pgMar w:top="1040" w:right="42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6631"/>
      </w:tblGrid>
      <w:tr w:rsidR="00AA7DF8" w:rsidTr="00687AE0">
        <w:trPr>
          <w:trHeight w:val="1194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Полное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название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tabs>
                <w:tab w:val="left" w:pos="2177"/>
                <w:tab w:val="left" w:pos="4005"/>
                <w:tab w:val="left" w:pos="5593"/>
              </w:tabs>
              <w:spacing w:line="242" w:lineRule="auto"/>
              <w:ind w:left="109" w:right="96"/>
              <w:rPr>
                <w:sz w:val="26"/>
                <w:lang w:val="ru-RU"/>
              </w:rPr>
            </w:pPr>
            <w:r w:rsidRPr="00AA7DF8">
              <w:rPr>
                <w:spacing w:val="-2"/>
                <w:sz w:val="26"/>
                <w:lang w:val="ru-RU"/>
              </w:rPr>
              <w:t>Муниципальное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>автономное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>учреждение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 xml:space="preserve">Детский </w:t>
            </w:r>
            <w:r w:rsidRPr="00AA7DF8">
              <w:rPr>
                <w:sz w:val="26"/>
                <w:lang w:val="ru-RU"/>
              </w:rPr>
              <w:t>оздоровительный</w:t>
            </w:r>
            <w:r w:rsidRPr="00AA7DF8">
              <w:rPr>
                <w:spacing w:val="1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лагерь</w:t>
            </w:r>
            <w:r w:rsidRPr="00AA7DF8">
              <w:rPr>
                <w:spacing w:val="1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«Луч»</w:t>
            </w:r>
            <w:r w:rsidRPr="00AA7DF8">
              <w:rPr>
                <w:spacing w:val="1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городского</w:t>
            </w:r>
            <w:r w:rsidRPr="00AA7DF8">
              <w:rPr>
                <w:spacing w:val="1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округа</w:t>
            </w:r>
            <w:r w:rsidRPr="00AA7DF8">
              <w:rPr>
                <w:spacing w:val="12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город</w:t>
            </w:r>
          </w:p>
          <w:p w:rsidR="00AA7DF8" w:rsidRPr="00AA7DF8" w:rsidRDefault="00AA7DF8" w:rsidP="00687AE0">
            <w:pPr>
              <w:pStyle w:val="TableParagraph"/>
              <w:tabs>
                <w:tab w:val="left" w:pos="992"/>
                <w:tab w:val="left" w:pos="2715"/>
                <w:tab w:val="left" w:pos="4777"/>
                <w:tab w:val="left" w:pos="6395"/>
              </w:tabs>
              <w:spacing w:line="298" w:lineRule="exact"/>
              <w:ind w:left="109" w:right="101"/>
              <w:rPr>
                <w:sz w:val="26"/>
                <w:lang w:val="ru-RU"/>
              </w:rPr>
            </w:pPr>
            <w:r w:rsidRPr="00AA7DF8">
              <w:rPr>
                <w:spacing w:val="-4"/>
                <w:sz w:val="26"/>
                <w:lang w:val="ru-RU"/>
              </w:rPr>
              <w:t>Уфа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>Республики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>Башкортостан,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>именуемая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10"/>
                <w:sz w:val="26"/>
                <w:lang w:val="ru-RU"/>
              </w:rPr>
              <w:t xml:space="preserve">в </w:t>
            </w:r>
            <w:r w:rsidRPr="00AA7DF8">
              <w:rPr>
                <w:sz w:val="26"/>
                <w:lang w:val="ru-RU"/>
              </w:rPr>
              <w:t>дальнейшем МАУ ДОЛ «Луч»</w:t>
            </w:r>
          </w:p>
        </w:tc>
      </w:tr>
      <w:tr w:rsidR="00AA7DF8" w:rsidTr="00687AE0">
        <w:trPr>
          <w:trHeight w:val="1492"/>
        </w:trPr>
        <w:tc>
          <w:tcPr>
            <w:tcW w:w="3405" w:type="dxa"/>
          </w:tcPr>
          <w:p w:rsidR="00AA7DF8" w:rsidRPr="00AA7DF8" w:rsidRDefault="00AA7DF8" w:rsidP="00687AE0">
            <w:pPr>
              <w:pStyle w:val="TableParagraph"/>
              <w:spacing w:line="291" w:lineRule="exact"/>
              <w:ind w:left="110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Полный</w:t>
            </w:r>
            <w:r w:rsidRPr="00AA7DF8">
              <w:rPr>
                <w:spacing w:val="-1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юридический</w:t>
            </w:r>
            <w:r w:rsidRPr="00AA7DF8">
              <w:rPr>
                <w:spacing w:val="-15"/>
                <w:sz w:val="26"/>
                <w:lang w:val="ru-RU"/>
              </w:rPr>
              <w:t xml:space="preserve"> </w:t>
            </w:r>
            <w:r w:rsidRPr="00AA7DF8">
              <w:rPr>
                <w:spacing w:val="-10"/>
                <w:sz w:val="26"/>
                <w:lang w:val="ru-RU"/>
              </w:rPr>
              <w:t>и</w:t>
            </w:r>
          </w:p>
          <w:p w:rsidR="00AA7DF8" w:rsidRPr="00AA7DF8" w:rsidRDefault="00AA7DF8" w:rsidP="00687AE0">
            <w:pPr>
              <w:pStyle w:val="TableParagraph"/>
              <w:ind w:left="110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фактический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адрес,</w:t>
            </w:r>
            <w:r w:rsidRPr="00AA7DF8">
              <w:rPr>
                <w:spacing w:val="-1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телефон, факс, е-</w:t>
            </w:r>
            <w:r>
              <w:rPr>
                <w:sz w:val="26"/>
              </w:rPr>
              <w:t>mail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ind w:left="109" w:right="104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450512,</w:t>
            </w:r>
            <w:r w:rsidRPr="00AA7DF8">
              <w:rPr>
                <w:spacing w:val="-1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Республика</w:t>
            </w:r>
            <w:r w:rsidRPr="00AA7DF8">
              <w:rPr>
                <w:spacing w:val="-1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Башкортостан,</w:t>
            </w:r>
            <w:r w:rsidRPr="00AA7DF8">
              <w:rPr>
                <w:spacing w:val="-1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Уфимский муниципальный район, сельское поселение Дмитриевский</w:t>
            </w:r>
            <w:r w:rsidRPr="00AA7DF8">
              <w:rPr>
                <w:spacing w:val="-1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сельсовет,</w:t>
            </w:r>
            <w:r w:rsidRPr="00AA7DF8">
              <w:rPr>
                <w:spacing w:val="-1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территория</w:t>
            </w:r>
            <w:r w:rsidRPr="00AA7DF8">
              <w:rPr>
                <w:spacing w:val="-1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Детский оздоровительный лагерь</w:t>
            </w:r>
            <w:r w:rsidRPr="00AA7DF8">
              <w:rPr>
                <w:spacing w:val="4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Луч, здание 6,</w:t>
            </w:r>
          </w:p>
          <w:p w:rsidR="00AA7DF8" w:rsidRDefault="00765010" w:rsidP="00687AE0">
            <w:pPr>
              <w:pStyle w:val="TableParagraph"/>
              <w:spacing w:line="284" w:lineRule="exact"/>
              <w:ind w:left="109"/>
              <w:rPr>
                <w:sz w:val="26"/>
              </w:rPr>
            </w:pPr>
            <w:hyperlink r:id="rId8">
              <w:r w:rsidR="00AA7DF8">
                <w:rPr>
                  <w:color w:val="0000FF"/>
                  <w:sz w:val="26"/>
                  <w:u w:val="single" w:color="0000FF"/>
                </w:rPr>
                <w:t>lagerluch@mail.ru</w:t>
              </w:r>
            </w:hyperlink>
            <w:r w:rsidR="00AA7DF8">
              <w:rPr>
                <w:color w:val="0000FF"/>
                <w:spacing w:val="55"/>
                <w:sz w:val="26"/>
              </w:rPr>
              <w:t xml:space="preserve"> </w:t>
            </w:r>
            <w:r w:rsidR="00AA7DF8">
              <w:rPr>
                <w:sz w:val="26"/>
              </w:rPr>
              <w:t>Тел.</w:t>
            </w:r>
            <w:r w:rsidR="00AA7DF8">
              <w:rPr>
                <w:spacing w:val="-4"/>
                <w:sz w:val="26"/>
              </w:rPr>
              <w:t xml:space="preserve"> </w:t>
            </w:r>
            <w:r w:rsidR="00AA7DF8">
              <w:rPr>
                <w:spacing w:val="-2"/>
                <w:sz w:val="26"/>
              </w:rPr>
              <w:t>89997619242</w:t>
            </w:r>
          </w:p>
        </w:tc>
      </w:tr>
      <w:tr w:rsidR="00AA7DF8" w:rsidTr="00687AE0">
        <w:trPr>
          <w:trHeight w:val="1195"/>
        </w:trPr>
        <w:tc>
          <w:tcPr>
            <w:tcW w:w="3405" w:type="dxa"/>
          </w:tcPr>
          <w:p w:rsidR="00AA7DF8" w:rsidRPr="00AA7DF8" w:rsidRDefault="00AA7DF8" w:rsidP="00687AE0">
            <w:pPr>
              <w:pStyle w:val="TableParagraph"/>
              <w:ind w:left="110" w:right="233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 xml:space="preserve">Учредитель и </w:t>
            </w:r>
            <w:r w:rsidRPr="00AA7DF8">
              <w:rPr>
                <w:spacing w:val="-2"/>
                <w:sz w:val="26"/>
                <w:lang w:val="ru-RU"/>
              </w:rPr>
              <w:t>балансодержатель</w:t>
            </w:r>
          </w:p>
          <w:p w:rsidR="00AA7DF8" w:rsidRPr="00AA7DF8" w:rsidRDefault="00AA7DF8" w:rsidP="00687AE0">
            <w:pPr>
              <w:pStyle w:val="TableParagraph"/>
              <w:spacing w:line="298" w:lineRule="exact"/>
              <w:ind w:left="110" w:right="233"/>
              <w:rPr>
                <w:sz w:val="26"/>
                <w:lang w:val="ru-RU"/>
              </w:rPr>
            </w:pPr>
            <w:r w:rsidRPr="00AA7DF8">
              <w:rPr>
                <w:spacing w:val="-2"/>
                <w:sz w:val="26"/>
                <w:lang w:val="ru-RU"/>
              </w:rPr>
              <w:t>оздоровительного учреждения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ind w:left="109" w:right="102"/>
              <w:jc w:val="both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Городской округ город Уфа Республики Башкортостан в лице Администрации городского округа город Уфа Республики Башкортостан</w:t>
            </w:r>
          </w:p>
        </w:tc>
      </w:tr>
      <w:tr w:rsidR="00AA7DF8" w:rsidTr="00687AE0">
        <w:trPr>
          <w:trHeight w:val="599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pacing w:val="-2"/>
                <w:sz w:val="26"/>
              </w:rPr>
              <w:lastRenderedPageBreak/>
              <w:t>Местонахождения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лагеря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Лагерь</w:t>
            </w:r>
            <w:r w:rsidRPr="00AA7DF8">
              <w:rPr>
                <w:spacing w:val="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расположен</w:t>
            </w:r>
            <w:r w:rsidRPr="00AA7DF8">
              <w:rPr>
                <w:spacing w:val="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</w:t>
            </w:r>
            <w:r w:rsidRPr="00AA7DF8">
              <w:rPr>
                <w:spacing w:val="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Уфимском</w:t>
            </w:r>
            <w:r w:rsidRPr="00AA7DF8">
              <w:rPr>
                <w:spacing w:val="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районе</w:t>
            </w:r>
            <w:r w:rsidRPr="00AA7DF8">
              <w:rPr>
                <w:spacing w:val="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</w:t>
            </w:r>
            <w:r w:rsidRPr="00AA7DF8">
              <w:rPr>
                <w:spacing w:val="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20</w:t>
            </w:r>
            <w:r w:rsidRPr="00AA7DF8">
              <w:rPr>
                <w:spacing w:val="12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километрах</w:t>
            </w:r>
          </w:p>
          <w:p w:rsidR="00AA7DF8" w:rsidRDefault="00AA7DF8" w:rsidP="00687AE0">
            <w:pPr>
              <w:pStyle w:val="TableParagraph"/>
              <w:spacing w:before="3" w:line="285" w:lineRule="exact"/>
              <w:ind w:left="109"/>
              <w:rPr>
                <w:sz w:val="26"/>
              </w:rPr>
            </w:pPr>
            <w:r>
              <w:rPr>
                <w:sz w:val="26"/>
              </w:rPr>
              <w:t>от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города</w:t>
            </w:r>
            <w:r>
              <w:rPr>
                <w:spacing w:val="-5"/>
                <w:sz w:val="26"/>
              </w:rPr>
              <w:t xml:space="preserve"> Уфа</w:t>
            </w:r>
          </w:p>
        </w:tc>
      </w:tr>
      <w:tr w:rsidR="00AA7DF8" w:rsidTr="00687AE0">
        <w:trPr>
          <w:trHeight w:val="297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78" w:lineRule="exact"/>
              <w:ind w:left="110"/>
              <w:rPr>
                <w:sz w:val="26"/>
              </w:rPr>
            </w:pPr>
            <w:r>
              <w:rPr>
                <w:sz w:val="26"/>
              </w:rPr>
              <w:t>Общая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площадь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лагеря</w:t>
            </w:r>
          </w:p>
        </w:tc>
        <w:tc>
          <w:tcPr>
            <w:tcW w:w="6631" w:type="dxa"/>
          </w:tcPr>
          <w:p w:rsidR="00AA7DF8" w:rsidRDefault="00AA7DF8" w:rsidP="00687AE0">
            <w:pPr>
              <w:pStyle w:val="TableParagraph"/>
              <w:spacing w:line="278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64865м</w:t>
            </w:r>
            <w:r>
              <w:rPr>
                <w:spacing w:val="-2"/>
                <w:sz w:val="26"/>
                <w:vertAlign w:val="superscript"/>
              </w:rPr>
              <w:t>2</w:t>
            </w:r>
          </w:p>
        </w:tc>
      </w:tr>
      <w:tr w:rsidR="00AA7DF8" w:rsidTr="00687AE0">
        <w:trPr>
          <w:trHeight w:val="301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82" w:lineRule="exact"/>
              <w:ind w:left="110"/>
              <w:rPr>
                <w:sz w:val="26"/>
              </w:rPr>
            </w:pPr>
            <w:r>
              <w:rPr>
                <w:sz w:val="26"/>
              </w:rPr>
              <w:t>Жилые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корпуса</w:t>
            </w:r>
          </w:p>
        </w:tc>
        <w:tc>
          <w:tcPr>
            <w:tcW w:w="6631" w:type="dxa"/>
          </w:tcPr>
          <w:p w:rsidR="00AA7DF8" w:rsidRDefault="00AA7DF8" w:rsidP="00687AE0">
            <w:pPr>
              <w:pStyle w:val="TableParagraph"/>
              <w:spacing w:line="282" w:lineRule="exact"/>
              <w:ind w:left="109"/>
              <w:rPr>
                <w:sz w:val="26"/>
              </w:rPr>
            </w:pPr>
            <w:r>
              <w:rPr>
                <w:sz w:val="26"/>
              </w:rPr>
              <w:t>5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корпусов</w:t>
            </w:r>
          </w:p>
        </w:tc>
      </w:tr>
      <w:tr w:rsidR="00AA7DF8" w:rsidTr="00687AE0">
        <w:trPr>
          <w:trHeight w:val="594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Характеристика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столовой</w:t>
            </w:r>
          </w:p>
        </w:tc>
        <w:tc>
          <w:tcPr>
            <w:tcW w:w="6631" w:type="dxa"/>
          </w:tcPr>
          <w:p w:rsidR="00AA7DF8" w:rsidRDefault="00AA7DF8" w:rsidP="00687AE0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 w:rsidRPr="00AA7DF8">
              <w:rPr>
                <w:sz w:val="26"/>
                <w:lang w:val="ru-RU"/>
              </w:rPr>
              <w:t>Столовая</w:t>
            </w:r>
            <w:r w:rsidRPr="00AA7DF8">
              <w:rPr>
                <w:spacing w:val="1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–</w:t>
            </w:r>
            <w:r w:rsidRPr="00AA7DF8">
              <w:rPr>
                <w:spacing w:val="11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</w:t>
            </w:r>
            <w:r w:rsidRPr="00AA7DF8">
              <w:rPr>
                <w:spacing w:val="1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отдельно</w:t>
            </w:r>
            <w:r w:rsidRPr="00AA7DF8">
              <w:rPr>
                <w:spacing w:val="11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стоящем</w:t>
            </w:r>
            <w:r w:rsidRPr="00AA7DF8">
              <w:rPr>
                <w:spacing w:val="11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здании.</w:t>
            </w:r>
            <w:r w:rsidRPr="00AA7DF8">
              <w:rPr>
                <w:spacing w:val="14"/>
                <w:sz w:val="26"/>
                <w:lang w:val="ru-RU"/>
              </w:rPr>
              <w:t xml:space="preserve"> </w:t>
            </w:r>
            <w:r>
              <w:rPr>
                <w:sz w:val="26"/>
              </w:rPr>
              <w:t>Вместимость</w:t>
            </w:r>
            <w:r>
              <w:rPr>
                <w:spacing w:val="12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80</w:t>
            </w:r>
          </w:p>
          <w:p w:rsidR="00AA7DF8" w:rsidRDefault="00AA7DF8" w:rsidP="00687AE0">
            <w:pPr>
              <w:pStyle w:val="TableParagraph"/>
              <w:spacing w:line="284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посадочных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мест.</w:t>
            </w:r>
          </w:p>
        </w:tc>
      </w:tr>
      <w:tr w:rsidR="00AA7DF8" w:rsidTr="00687AE0">
        <w:trPr>
          <w:trHeight w:val="1497"/>
        </w:trPr>
        <w:tc>
          <w:tcPr>
            <w:tcW w:w="3405" w:type="dxa"/>
          </w:tcPr>
          <w:p w:rsidR="00AA7DF8" w:rsidRPr="00AA7DF8" w:rsidRDefault="00AA7DF8" w:rsidP="00687AE0">
            <w:pPr>
              <w:pStyle w:val="TableParagraph"/>
              <w:spacing w:line="242" w:lineRule="auto"/>
              <w:ind w:left="110" w:right="1288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Наличие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 xml:space="preserve">условий, </w:t>
            </w:r>
            <w:r w:rsidRPr="00AA7DF8">
              <w:rPr>
                <w:spacing w:val="-2"/>
                <w:sz w:val="26"/>
                <w:lang w:val="ru-RU"/>
              </w:rPr>
              <w:t>обеспечивающих</w:t>
            </w:r>
          </w:p>
          <w:p w:rsidR="00AA7DF8" w:rsidRPr="00AA7DF8" w:rsidRDefault="00AA7DF8" w:rsidP="00687AE0">
            <w:pPr>
              <w:pStyle w:val="TableParagraph"/>
              <w:ind w:left="110" w:right="233"/>
              <w:rPr>
                <w:sz w:val="26"/>
                <w:lang w:val="ru-RU"/>
              </w:rPr>
            </w:pPr>
            <w:r w:rsidRPr="00AA7DF8">
              <w:rPr>
                <w:spacing w:val="-2"/>
                <w:sz w:val="26"/>
                <w:lang w:val="ru-RU"/>
              </w:rPr>
              <w:t xml:space="preserve">антитеррористическую </w:t>
            </w:r>
            <w:r w:rsidRPr="00AA7DF8">
              <w:rPr>
                <w:sz w:val="26"/>
                <w:lang w:val="ru-RU"/>
              </w:rPr>
              <w:t>защищенность детей в</w:t>
            </w:r>
          </w:p>
          <w:p w:rsidR="00AA7DF8" w:rsidRDefault="00AA7DF8" w:rsidP="00687AE0">
            <w:pPr>
              <w:pStyle w:val="TableParagraph"/>
              <w:spacing w:line="285" w:lineRule="exact"/>
              <w:ind w:left="110"/>
              <w:rPr>
                <w:sz w:val="26"/>
              </w:rPr>
            </w:pPr>
            <w:r>
              <w:rPr>
                <w:spacing w:val="-2"/>
                <w:sz w:val="26"/>
              </w:rPr>
              <w:t>организации.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ind w:left="109" w:right="95"/>
              <w:jc w:val="both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По</w:t>
            </w:r>
            <w:r w:rsidRPr="00AA7DF8">
              <w:rPr>
                <w:spacing w:val="-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периметру</w:t>
            </w:r>
            <w:r w:rsidRPr="00AA7DF8">
              <w:rPr>
                <w:spacing w:val="-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лагеря</w:t>
            </w:r>
            <w:r w:rsidRPr="00AA7DF8">
              <w:rPr>
                <w:spacing w:val="-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имеется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ограждение, на</w:t>
            </w:r>
            <w:r w:rsidRPr="00AA7DF8">
              <w:rPr>
                <w:spacing w:val="-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территории лагеря осуществляется круглосуточное дежурство работников частной охранной организации, установлен пропускной режим.</w:t>
            </w:r>
          </w:p>
        </w:tc>
      </w:tr>
      <w:tr w:rsidR="00AA7DF8" w:rsidTr="00687AE0">
        <w:trPr>
          <w:trHeight w:val="1195"/>
        </w:trPr>
        <w:tc>
          <w:tcPr>
            <w:tcW w:w="3405" w:type="dxa"/>
          </w:tcPr>
          <w:p w:rsidR="00AA7DF8" w:rsidRPr="00AA7DF8" w:rsidRDefault="00AA7DF8" w:rsidP="00687AE0">
            <w:pPr>
              <w:pStyle w:val="TableParagraph"/>
              <w:spacing w:line="291" w:lineRule="exact"/>
              <w:ind w:left="110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Состояние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pacing w:val="-4"/>
                <w:sz w:val="26"/>
                <w:lang w:val="ru-RU"/>
              </w:rPr>
              <w:t>сети</w:t>
            </w:r>
          </w:p>
          <w:p w:rsidR="00AA7DF8" w:rsidRPr="00AA7DF8" w:rsidRDefault="00AA7DF8" w:rsidP="00687AE0">
            <w:pPr>
              <w:pStyle w:val="TableParagraph"/>
              <w:ind w:left="110" w:right="233"/>
              <w:rPr>
                <w:sz w:val="26"/>
                <w:lang w:val="ru-RU"/>
              </w:rPr>
            </w:pPr>
            <w:r w:rsidRPr="00AA7DF8">
              <w:rPr>
                <w:spacing w:val="-2"/>
                <w:sz w:val="26"/>
                <w:lang w:val="ru-RU"/>
              </w:rPr>
              <w:t>электроснабжения, канализационной</w:t>
            </w:r>
            <w:r w:rsidRPr="00AA7DF8">
              <w:rPr>
                <w:spacing w:val="4"/>
                <w:sz w:val="26"/>
                <w:lang w:val="ru-RU"/>
              </w:rPr>
              <w:t xml:space="preserve"> </w:t>
            </w:r>
            <w:r w:rsidRPr="00AA7DF8">
              <w:rPr>
                <w:spacing w:val="-10"/>
                <w:sz w:val="26"/>
                <w:lang w:val="ru-RU"/>
              </w:rPr>
              <w:t>и</w:t>
            </w:r>
          </w:p>
          <w:p w:rsidR="00AA7DF8" w:rsidRPr="00AA7DF8" w:rsidRDefault="00AA7DF8" w:rsidP="00687AE0">
            <w:pPr>
              <w:pStyle w:val="TableParagraph"/>
              <w:spacing w:before="1" w:line="285" w:lineRule="exact"/>
              <w:ind w:left="110"/>
              <w:rPr>
                <w:sz w:val="26"/>
                <w:lang w:val="ru-RU"/>
              </w:rPr>
            </w:pPr>
            <w:r w:rsidRPr="00AA7DF8">
              <w:rPr>
                <w:spacing w:val="-2"/>
                <w:sz w:val="26"/>
                <w:lang w:val="ru-RU"/>
              </w:rPr>
              <w:t>водопроводной</w:t>
            </w:r>
            <w:r w:rsidRPr="00AA7DF8">
              <w:rPr>
                <w:spacing w:val="2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сетей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ind w:left="109" w:right="104"/>
              <w:jc w:val="both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 xml:space="preserve">Ежегодная ревизия сетей электроснабжения, водопроводной сетей, канализация в лагере выгребного </w:t>
            </w:r>
            <w:r w:rsidRPr="00AA7DF8">
              <w:rPr>
                <w:spacing w:val="-2"/>
                <w:sz w:val="26"/>
                <w:lang w:val="ru-RU"/>
              </w:rPr>
              <w:t>типа.</w:t>
            </w:r>
          </w:p>
        </w:tc>
      </w:tr>
      <w:tr w:rsidR="00AA7DF8" w:rsidTr="00687AE0">
        <w:trPr>
          <w:trHeight w:val="1497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ind w:left="110" w:right="233"/>
              <w:rPr>
                <w:sz w:val="26"/>
              </w:rPr>
            </w:pPr>
            <w:r>
              <w:rPr>
                <w:sz w:val="26"/>
              </w:rPr>
              <w:t>Соответствие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требованиям пожарной безопасности</w:t>
            </w:r>
          </w:p>
        </w:tc>
        <w:tc>
          <w:tcPr>
            <w:tcW w:w="6631" w:type="dxa"/>
          </w:tcPr>
          <w:p w:rsidR="00AA7DF8" w:rsidRDefault="00AA7DF8" w:rsidP="00687AE0">
            <w:pPr>
              <w:pStyle w:val="TableParagraph"/>
              <w:ind w:left="109" w:right="98"/>
              <w:jc w:val="both"/>
              <w:rPr>
                <w:sz w:val="26"/>
              </w:rPr>
            </w:pPr>
            <w:r w:rsidRPr="00AA7DF8">
              <w:rPr>
                <w:sz w:val="26"/>
                <w:lang w:val="ru-RU"/>
              </w:rPr>
              <w:t>Каждую смену проводятся учения по правилам эвакуации людей во время пожара, создаются добровольные пожарные дружины из числа работников лагеря.</w:t>
            </w:r>
            <w:r w:rsidRPr="00AA7DF8">
              <w:rPr>
                <w:spacing w:val="57"/>
                <w:sz w:val="26"/>
                <w:lang w:val="ru-RU"/>
              </w:rPr>
              <w:t xml:space="preserve"> </w:t>
            </w:r>
            <w:r>
              <w:rPr>
                <w:sz w:val="26"/>
              </w:rPr>
              <w:t>Лагерь</w:t>
            </w:r>
            <w:r>
              <w:rPr>
                <w:spacing w:val="56"/>
                <w:sz w:val="26"/>
              </w:rPr>
              <w:t xml:space="preserve"> </w:t>
            </w:r>
            <w:r>
              <w:rPr>
                <w:sz w:val="26"/>
              </w:rPr>
              <w:t>укомплектован</w:t>
            </w:r>
            <w:r>
              <w:rPr>
                <w:spacing w:val="54"/>
                <w:sz w:val="26"/>
              </w:rPr>
              <w:t xml:space="preserve"> </w:t>
            </w:r>
            <w:r>
              <w:rPr>
                <w:sz w:val="26"/>
              </w:rPr>
              <w:t>первичными</w:t>
            </w:r>
            <w:r>
              <w:rPr>
                <w:spacing w:val="5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средствами</w:t>
            </w:r>
          </w:p>
          <w:p w:rsidR="00AA7DF8" w:rsidRDefault="00AA7DF8" w:rsidP="00687AE0">
            <w:pPr>
              <w:pStyle w:val="TableParagraph"/>
              <w:spacing w:line="290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пожаротушения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противопожарным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инвентарем.</w:t>
            </w:r>
          </w:p>
        </w:tc>
      </w:tr>
      <w:tr w:rsidR="00AA7DF8" w:rsidTr="00687AE0">
        <w:trPr>
          <w:trHeight w:val="1194"/>
        </w:trPr>
        <w:tc>
          <w:tcPr>
            <w:tcW w:w="3405" w:type="dxa"/>
          </w:tcPr>
          <w:p w:rsidR="00AA7DF8" w:rsidRPr="00AA7DF8" w:rsidRDefault="00AA7DF8" w:rsidP="00687AE0">
            <w:pPr>
              <w:pStyle w:val="TableParagraph"/>
              <w:ind w:left="110" w:right="-14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Наличие</w:t>
            </w:r>
            <w:r w:rsidRPr="00AA7DF8">
              <w:rPr>
                <w:spacing w:val="-1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игровых,</w:t>
            </w:r>
            <w:r w:rsidRPr="00AA7DF8">
              <w:rPr>
                <w:spacing w:val="-1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спортивны площадок, эстрады,</w:t>
            </w:r>
          </w:p>
          <w:p w:rsidR="00AA7DF8" w:rsidRPr="00AA7DF8" w:rsidRDefault="00AA7DF8" w:rsidP="00687AE0">
            <w:pPr>
              <w:pStyle w:val="TableParagraph"/>
              <w:spacing w:line="298" w:lineRule="exact"/>
              <w:ind w:left="110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тренажерных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залов,</w:t>
            </w:r>
            <w:r w:rsidRPr="00AA7DF8">
              <w:rPr>
                <w:spacing w:val="-1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бассейно пляжей и т.д.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ind w:left="109" w:right="95"/>
              <w:jc w:val="both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Волейбольная и баскетбольная площадки, футбольное поле, на территории установлены беседки, комнаты для проведения занятий</w:t>
            </w:r>
          </w:p>
        </w:tc>
      </w:tr>
      <w:tr w:rsidR="00AA7DF8" w:rsidTr="00687AE0">
        <w:trPr>
          <w:trHeight w:val="3586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ind w:left="110" w:right="1001"/>
              <w:rPr>
                <w:sz w:val="26"/>
              </w:rPr>
            </w:pPr>
            <w:r>
              <w:rPr>
                <w:sz w:val="26"/>
              </w:rPr>
              <w:t>Краткое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 xml:space="preserve">содержание </w:t>
            </w:r>
            <w:r>
              <w:rPr>
                <w:spacing w:val="-2"/>
                <w:sz w:val="26"/>
              </w:rPr>
              <w:t>программы</w:t>
            </w:r>
          </w:p>
        </w:tc>
        <w:tc>
          <w:tcPr>
            <w:tcW w:w="6631" w:type="dxa"/>
          </w:tcPr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Программа «Карта дружбы: 21 открытие» направлена на культурное просвещение и воспитание гражданской идентичности через погружение в многообразие традиций народов России и мира. Её цель — сформировать уважительное отношение к культурным различиям и чувство общности через практическое творчество и игру.</w:t>
            </w: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В основу смены заложен принцип «день — одна страна / один народ / один регион». Каждый день — это новое «открытие» на карте дружбы: знакомство с историей, фольклором, искусством, играми и этикетом выбранной культуры.</w:t>
            </w: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Программа реализуется через три взаимосвязанных тематических модуля:</w:t>
            </w: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 xml:space="preserve">«Экспедиция» </w:t>
            </w:r>
            <w:r w:rsidRPr="00B2164D">
              <w:rPr>
                <w:sz w:val="26"/>
                <w:lang w:val="ru-RU"/>
              </w:rPr>
              <w:t>(Исследовательско-познавательный модуль).</w:t>
            </w: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Знакомство с культурой дня через интерактивные презентации, легенды, сказки, национальную музыку и костюмы. Встречи с представителями диаспор или экспертами-этнографами.</w:t>
            </w: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«Мастерская мира» (Творческо-деятельностный модуль).</w:t>
            </w: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 xml:space="preserve">Практическое освоение элементов культуры через </w:t>
            </w:r>
            <w:r w:rsidRPr="00B2164D">
              <w:rPr>
                <w:sz w:val="26"/>
                <w:lang w:val="ru-RU"/>
              </w:rPr>
              <w:lastRenderedPageBreak/>
              <w:t>мастер-классы: народные танцы, ремёсла (роспись, лепка, бисероплетение), разучивание песен, основы национального этикета, приготовлен</w:t>
            </w:r>
            <w:r>
              <w:rPr>
                <w:sz w:val="26"/>
                <w:lang w:val="ru-RU"/>
              </w:rPr>
              <w:t>ие несложных традиционных блюд.</w:t>
            </w: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«Игротека народов» (Игровой и спо</w:t>
            </w:r>
            <w:r>
              <w:rPr>
                <w:sz w:val="26"/>
                <w:lang w:val="ru-RU"/>
              </w:rPr>
              <w:t>ртивно-оздоровительный модуль).</w:t>
            </w:r>
          </w:p>
          <w:p w:rsidR="00B2164D" w:rsidRPr="00B2164D" w:rsidRDefault="00B2164D" w:rsidP="00B2164D">
            <w:pPr>
              <w:pStyle w:val="TableParagraph"/>
              <w:ind w:left="109" w:right="96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Изучение и проведение традиционных народных игр, забав и состязаний, способствующих физической активности, командному духу и п</w:t>
            </w:r>
            <w:r>
              <w:rPr>
                <w:sz w:val="26"/>
                <w:lang w:val="ru-RU"/>
              </w:rPr>
              <w:t>ониманию культурного контекста.</w:t>
            </w:r>
          </w:p>
          <w:p w:rsidR="00AA7DF8" w:rsidRPr="00AA7DF8" w:rsidRDefault="00B2164D" w:rsidP="00B2164D">
            <w:pPr>
              <w:pStyle w:val="TableParagraph"/>
              <w:spacing w:line="284" w:lineRule="exact"/>
              <w:ind w:left="109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Итогом смены станет большое финальное событие — Межнациональный фестиваль «Радуга Единства», на котором каждый отряд представит творческий номер, выставку созданных работ и элементы кухни изученной культуры, продемонстрировав целостный образ одной из стран или народностей «Карты дружбы».</w:t>
            </w:r>
          </w:p>
        </w:tc>
      </w:tr>
    </w:tbl>
    <w:p w:rsidR="00AA7DF8" w:rsidRDefault="00AA7DF8" w:rsidP="00AA7DF8">
      <w:pPr>
        <w:pStyle w:val="TableParagraph"/>
        <w:spacing w:line="284" w:lineRule="exact"/>
        <w:jc w:val="both"/>
        <w:rPr>
          <w:sz w:val="26"/>
        </w:rPr>
        <w:sectPr w:rsidR="00AA7DF8">
          <w:type w:val="continuous"/>
          <w:pgSz w:w="11910" w:h="16840"/>
          <w:pgMar w:top="1100" w:right="423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6631"/>
      </w:tblGrid>
      <w:tr w:rsidR="00AA7DF8" w:rsidTr="00687AE0">
        <w:trPr>
          <w:trHeight w:val="2692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Ключевая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идея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программы</w:t>
            </w:r>
          </w:p>
        </w:tc>
        <w:tc>
          <w:tcPr>
            <w:tcW w:w="6631" w:type="dxa"/>
          </w:tcPr>
          <w:p w:rsidR="00B2164D" w:rsidRPr="00B2164D" w:rsidRDefault="00B2164D" w:rsidP="00B2164D">
            <w:pPr>
              <w:pStyle w:val="TableParagraph"/>
              <w:ind w:left="109" w:right="95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Основополагающей идеей программы является развитие у детей этнокультурной грамотности и социального интеллекта, необходимых для жизни в многонациональном мире. Внутренняя мотивация ребёнка направляется не на выбор профессии, а на открытие уникальности</w:t>
            </w:r>
            <w:r>
              <w:rPr>
                <w:sz w:val="26"/>
                <w:lang w:val="ru-RU"/>
              </w:rPr>
              <w:t xml:space="preserve"> других и поиск точек единства.</w:t>
            </w:r>
          </w:p>
          <w:p w:rsidR="00B2164D" w:rsidRPr="00B2164D" w:rsidRDefault="00B2164D" w:rsidP="00B2164D">
            <w:pPr>
              <w:pStyle w:val="TableParagraph"/>
              <w:ind w:left="109" w:right="95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Программа предлагает детям взаимодействие в рамках модели «Ключ к дружбе», которая выглядит как:</w:t>
            </w:r>
          </w:p>
          <w:p w:rsidR="00B2164D" w:rsidRPr="00B2164D" w:rsidRDefault="00B2164D" w:rsidP="00B2164D">
            <w:pPr>
              <w:pStyle w:val="TableParagraph"/>
              <w:ind w:left="109" w:right="95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«Любознательность + Уважение + Совместн</w:t>
            </w:r>
            <w:r>
              <w:rPr>
                <w:sz w:val="26"/>
                <w:lang w:val="ru-RU"/>
              </w:rPr>
              <w:t>ое Творчество = Наше Единство».</w:t>
            </w:r>
          </w:p>
          <w:p w:rsidR="00B2164D" w:rsidRPr="00B2164D" w:rsidRDefault="00B2164D" w:rsidP="00B2164D">
            <w:pPr>
              <w:pStyle w:val="TableParagraph"/>
              <w:ind w:left="109" w:right="95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С помощью этой модели выстраивается образовательно-иг</w:t>
            </w:r>
            <w:r>
              <w:rPr>
                <w:sz w:val="26"/>
                <w:lang w:val="ru-RU"/>
              </w:rPr>
              <w:t>ровая среда, позволяющая детям:</w:t>
            </w:r>
          </w:p>
          <w:p w:rsidR="00B2164D" w:rsidRPr="00B2164D" w:rsidRDefault="00B2164D" w:rsidP="00B2164D">
            <w:pPr>
              <w:pStyle w:val="TableParagraph"/>
              <w:ind w:left="109" w:right="95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примерить социальные роли этноисследователя, народного мастера, храните</w:t>
            </w:r>
            <w:r>
              <w:rPr>
                <w:sz w:val="26"/>
                <w:lang w:val="ru-RU"/>
              </w:rPr>
              <w:t>ля традиций, дипломата культур;</w:t>
            </w:r>
          </w:p>
          <w:p w:rsidR="00B2164D" w:rsidRPr="00B2164D" w:rsidRDefault="00B2164D" w:rsidP="00B2164D">
            <w:pPr>
              <w:pStyle w:val="TableParagraph"/>
              <w:ind w:left="109" w:right="95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проявить творчество и самостоятельность в подготовке элеме</w:t>
            </w:r>
            <w:r>
              <w:rPr>
                <w:sz w:val="26"/>
                <w:lang w:val="ru-RU"/>
              </w:rPr>
              <w:t>нтов большого общего фестиваля;</w:t>
            </w:r>
          </w:p>
          <w:p w:rsidR="00B2164D" w:rsidRPr="00B2164D" w:rsidRDefault="00B2164D" w:rsidP="00B2164D">
            <w:pPr>
              <w:pStyle w:val="TableParagraph"/>
              <w:ind w:left="109" w:right="95"/>
              <w:jc w:val="both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осознать свою роль в создании атмосферы взаимного уважения и праздника, который принадлежит всем.</w:t>
            </w:r>
          </w:p>
          <w:p w:rsidR="00AA7DF8" w:rsidRPr="00AA7DF8" w:rsidRDefault="00AA7DF8" w:rsidP="00687AE0">
            <w:pPr>
              <w:pStyle w:val="TableParagraph"/>
              <w:spacing w:line="285" w:lineRule="exact"/>
              <w:ind w:left="109"/>
              <w:jc w:val="both"/>
              <w:rPr>
                <w:sz w:val="26"/>
                <w:lang w:val="ru-RU"/>
              </w:rPr>
            </w:pPr>
          </w:p>
        </w:tc>
      </w:tr>
      <w:tr w:rsidR="00AA7DF8" w:rsidTr="00687AE0">
        <w:trPr>
          <w:trHeight w:val="897"/>
        </w:trPr>
        <w:tc>
          <w:tcPr>
            <w:tcW w:w="3405" w:type="dxa"/>
          </w:tcPr>
          <w:p w:rsidR="00AA7DF8" w:rsidRPr="00AA7DF8" w:rsidRDefault="00AA7DF8" w:rsidP="00687AE0">
            <w:pPr>
              <w:pStyle w:val="TableParagraph"/>
              <w:spacing w:line="291" w:lineRule="exact"/>
              <w:ind w:left="110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Наличие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и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краткая</w:t>
            </w:r>
          </w:p>
          <w:p w:rsidR="00AA7DF8" w:rsidRPr="00AA7DF8" w:rsidRDefault="00AA7DF8" w:rsidP="00687AE0">
            <w:pPr>
              <w:pStyle w:val="TableParagraph"/>
              <w:spacing w:line="302" w:lineRule="exact"/>
              <w:ind w:left="110" w:right="601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характеристика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 xml:space="preserve">водного </w:t>
            </w:r>
            <w:r w:rsidRPr="00AA7DF8">
              <w:rPr>
                <w:spacing w:val="-2"/>
                <w:sz w:val="26"/>
                <w:lang w:val="ru-RU"/>
              </w:rPr>
              <w:t>объекта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tabs>
                <w:tab w:val="left" w:pos="748"/>
                <w:tab w:val="left" w:pos="2364"/>
                <w:tab w:val="left" w:pos="3415"/>
                <w:tab w:val="left" w:pos="5309"/>
                <w:tab w:val="left" w:pos="6173"/>
              </w:tabs>
              <w:ind w:left="109" w:right="104"/>
              <w:rPr>
                <w:sz w:val="26"/>
                <w:lang w:val="ru-RU"/>
              </w:rPr>
            </w:pPr>
            <w:r w:rsidRPr="00AA7DF8">
              <w:rPr>
                <w:spacing w:val="-6"/>
                <w:sz w:val="26"/>
                <w:lang w:val="ru-RU"/>
              </w:rPr>
              <w:t>На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>территории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>лагеря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2"/>
                <w:sz w:val="26"/>
                <w:lang w:val="ru-RU"/>
              </w:rPr>
              <w:t>располагается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4"/>
                <w:sz w:val="26"/>
                <w:lang w:val="ru-RU"/>
              </w:rPr>
              <w:t>пруд</w:t>
            </w:r>
            <w:r w:rsidRPr="00AA7DF8">
              <w:rPr>
                <w:sz w:val="26"/>
                <w:lang w:val="ru-RU"/>
              </w:rPr>
              <w:tab/>
            </w:r>
            <w:r w:rsidRPr="00AA7DF8">
              <w:rPr>
                <w:spacing w:val="-4"/>
                <w:sz w:val="26"/>
                <w:lang w:val="ru-RU"/>
              </w:rPr>
              <w:t xml:space="preserve">(не </w:t>
            </w:r>
            <w:r w:rsidRPr="00AA7DF8">
              <w:rPr>
                <w:sz w:val="26"/>
                <w:lang w:val="ru-RU"/>
              </w:rPr>
              <w:t>предназначен для купания)</w:t>
            </w:r>
          </w:p>
        </w:tc>
      </w:tr>
      <w:tr w:rsidR="00AA7DF8" w:rsidTr="00687AE0">
        <w:trPr>
          <w:trHeight w:val="1492"/>
        </w:trPr>
        <w:tc>
          <w:tcPr>
            <w:tcW w:w="3405" w:type="dxa"/>
          </w:tcPr>
          <w:p w:rsidR="00AA7DF8" w:rsidRPr="00AA7DF8" w:rsidRDefault="00AA7DF8" w:rsidP="00687AE0">
            <w:pPr>
              <w:pStyle w:val="TableParagraph"/>
              <w:ind w:left="110" w:right="562"/>
              <w:rPr>
                <w:sz w:val="26"/>
                <w:lang w:val="ru-RU"/>
              </w:rPr>
            </w:pPr>
            <w:r w:rsidRPr="00AA7DF8">
              <w:rPr>
                <w:spacing w:val="-2"/>
                <w:sz w:val="26"/>
                <w:lang w:val="ru-RU"/>
              </w:rPr>
              <w:t xml:space="preserve">Обеспеченность физкультурно- </w:t>
            </w:r>
            <w:r w:rsidRPr="00AA7DF8">
              <w:rPr>
                <w:sz w:val="26"/>
                <w:lang w:val="ru-RU"/>
              </w:rPr>
              <w:t>оздоровительной базой (краткая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характеристика</w:t>
            </w:r>
          </w:p>
          <w:p w:rsidR="00AA7DF8" w:rsidRDefault="00AA7DF8" w:rsidP="00687AE0">
            <w:pPr>
              <w:pStyle w:val="TableParagraph"/>
              <w:spacing w:line="285" w:lineRule="exact"/>
              <w:ind w:left="110"/>
              <w:rPr>
                <w:sz w:val="26"/>
              </w:rPr>
            </w:pPr>
            <w:r>
              <w:rPr>
                <w:spacing w:val="-2"/>
                <w:sz w:val="26"/>
              </w:rPr>
              <w:t>объектов)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ind w:left="109" w:right="100"/>
              <w:jc w:val="both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 xml:space="preserve">Волейбольная и баскетбольная площадки, футбольное поле с количеством посадочных мест на 100 человек, на территории установлены беседки для проведения </w:t>
            </w:r>
            <w:r w:rsidRPr="00AA7DF8">
              <w:rPr>
                <w:spacing w:val="-2"/>
                <w:sz w:val="26"/>
                <w:lang w:val="ru-RU"/>
              </w:rPr>
              <w:t>занятий.</w:t>
            </w:r>
          </w:p>
        </w:tc>
      </w:tr>
      <w:tr w:rsidR="00AA7DF8" w:rsidTr="00687AE0">
        <w:trPr>
          <w:trHeight w:val="599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91" w:lineRule="exact"/>
              <w:ind w:left="177"/>
              <w:rPr>
                <w:sz w:val="26"/>
              </w:rPr>
            </w:pPr>
            <w:r>
              <w:rPr>
                <w:spacing w:val="-2"/>
                <w:sz w:val="26"/>
              </w:rPr>
              <w:t>Обеспеченность</w:t>
            </w:r>
            <w:r>
              <w:rPr>
                <w:spacing w:val="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объектами</w:t>
            </w:r>
          </w:p>
          <w:p w:rsidR="00AA7DF8" w:rsidRDefault="00AA7DF8" w:rsidP="00687AE0">
            <w:pPr>
              <w:pStyle w:val="TableParagraph"/>
              <w:spacing w:before="3" w:line="285" w:lineRule="exact"/>
              <w:ind w:left="110"/>
              <w:rPr>
                <w:sz w:val="26"/>
              </w:rPr>
            </w:pPr>
            <w:r>
              <w:rPr>
                <w:spacing w:val="-2"/>
                <w:sz w:val="26"/>
              </w:rPr>
              <w:t>досугового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назначения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4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помещения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для</w:t>
            </w:r>
            <w:r w:rsidRPr="00AA7DF8">
              <w:rPr>
                <w:spacing w:val="-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занятий</w:t>
            </w:r>
            <w:r w:rsidRPr="00AA7DF8">
              <w:rPr>
                <w:spacing w:val="-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на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25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мест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каждое</w:t>
            </w:r>
          </w:p>
        </w:tc>
      </w:tr>
      <w:tr w:rsidR="00AA7DF8" w:rsidTr="00687AE0">
        <w:trPr>
          <w:trHeight w:val="297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77" w:lineRule="exact"/>
              <w:ind w:left="110"/>
              <w:rPr>
                <w:sz w:val="26"/>
              </w:rPr>
            </w:pPr>
            <w:r>
              <w:rPr>
                <w:sz w:val="26"/>
              </w:rPr>
              <w:t>Заказчик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программы</w:t>
            </w:r>
          </w:p>
        </w:tc>
        <w:tc>
          <w:tcPr>
            <w:tcW w:w="6631" w:type="dxa"/>
          </w:tcPr>
          <w:p w:rsidR="00AA7DF8" w:rsidRDefault="00AA7DF8" w:rsidP="00687AE0">
            <w:pPr>
              <w:pStyle w:val="TableParagraph"/>
              <w:spacing w:line="277" w:lineRule="exact"/>
              <w:ind w:left="109"/>
              <w:rPr>
                <w:sz w:val="26"/>
              </w:rPr>
            </w:pPr>
            <w:r>
              <w:rPr>
                <w:sz w:val="26"/>
              </w:rPr>
              <w:t>МАУ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ДОЛ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«Луч»</w:t>
            </w:r>
          </w:p>
        </w:tc>
      </w:tr>
      <w:tr w:rsidR="00AA7DF8" w:rsidTr="00687AE0">
        <w:trPr>
          <w:trHeight w:val="600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t>Автор,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руководитель</w:t>
            </w:r>
          </w:p>
          <w:p w:rsidR="00AA7DF8" w:rsidRDefault="00AA7DF8" w:rsidP="00687AE0">
            <w:pPr>
              <w:pStyle w:val="TableParagraph"/>
              <w:spacing w:before="4" w:line="285" w:lineRule="exact"/>
              <w:ind w:left="110"/>
              <w:rPr>
                <w:sz w:val="26"/>
              </w:rPr>
            </w:pPr>
            <w:r>
              <w:rPr>
                <w:spacing w:val="-2"/>
                <w:sz w:val="26"/>
              </w:rPr>
              <w:t>программы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Ефремова</w:t>
            </w:r>
            <w:r w:rsidRPr="00AA7DF8">
              <w:rPr>
                <w:spacing w:val="-11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Ольга</w:t>
            </w:r>
            <w:r w:rsidRPr="00AA7DF8">
              <w:rPr>
                <w:spacing w:val="-1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Владимировна,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МАУ</w:t>
            </w:r>
            <w:r w:rsidRPr="00AA7DF8">
              <w:rPr>
                <w:spacing w:val="-1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ДОЛ</w:t>
            </w:r>
            <w:r w:rsidRPr="00AA7DF8">
              <w:rPr>
                <w:spacing w:val="-11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«Луч»</w:t>
            </w:r>
          </w:p>
        </w:tc>
      </w:tr>
      <w:tr w:rsidR="00AA7DF8" w:rsidTr="00687AE0">
        <w:trPr>
          <w:trHeight w:val="1497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z w:val="26"/>
              </w:rPr>
              <w:lastRenderedPageBreak/>
              <w:t>Адрес,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телефон</w:t>
            </w:r>
          </w:p>
        </w:tc>
        <w:tc>
          <w:tcPr>
            <w:tcW w:w="6631" w:type="dxa"/>
          </w:tcPr>
          <w:p w:rsidR="00AA7DF8" w:rsidRPr="00AA7DF8" w:rsidRDefault="00AA7DF8" w:rsidP="00687AE0">
            <w:pPr>
              <w:pStyle w:val="TableParagraph"/>
              <w:ind w:left="109" w:right="98"/>
              <w:jc w:val="both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450512, Республика Башкортостан, Уфимский муниципальный район, сельское поселение Дмитриевский сельсовет, территория Детский оздоровительный лагерь Луч, здание 6.</w:t>
            </w:r>
          </w:p>
          <w:p w:rsidR="00AA7DF8" w:rsidRDefault="00AA7DF8" w:rsidP="00687AE0">
            <w:pPr>
              <w:pStyle w:val="TableParagraph"/>
              <w:spacing w:line="289" w:lineRule="exact"/>
              <w:ind w:left="109"/>
              <w:jc w:val="both"/>
              <w:rPr>
                <w:sz w:val="26"/>
              </w:rPr>
            </w:pPr>
            <w:r>
              <w:rPr>
                <w:sz w:val="26"/>
              </w:rPr>
              <w:t>Тел.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89997619242</w:t>
            </w:r>
          </w:p>
        </w:tc>
      </w:tr>
      <w:tr w:rsidR="00AA7DF8" w:rsidTr="00687AE0">
        <w:trPr>
          <w:trHeight w:val="594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line="291" w:lineRule="exact"/>
              <w:ind w:left="110"/>
              <w:rPr>
                <w:sz w:val="26"/>
              </w:rPr>
            </w:pPr>
            <w:r>
              <w:rPr>
                <w:spacing w:val="-2"/>
                <w:sz w:val="26"/>
              </w:rPr>
              <w:t>Официальный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язык</w:t>
            </w:r>
          </w:p>
          <w:p w:rsidR="00AA7DF8" w:rsidRDefault="00AA7DF8" w:rsidP="00687AE0">
            <w:pPr>
              <w:pStyle w:val="TableParagraph"/>
              <w:spacing w:line="284" w:lineRule="exact"/>
              <w:ind w:left="110"/>
              <w:rPr>
                <w:sz w:val="26"/>
              </w:rPr>
            </w:pPr>
            <w:r>
              <w:rPr>
                <w:spacing w:val="-2"/>
                <w:sz w:val="26"/>
              </w:rPr>
              <w:t>программы</w:t>
            </w:r>
          </w:p>
        </w:tc>
        <w:tc>
          <w:tcPr>
            <w:tcW w:w="6631" w:type="dxa"/>
          </w:tcPr>
          <w:p w:rsidR="00AA7DF8" w:rsidRDefault="00AA7DF8" w:rsidP="00687AE0">
            <w:pPr>
              <w:pStyle w:val="TableParagraph"/>
              <w:spacing w:line="291" w:lineRule="exact"/>
              <w:ind w:left="109"/>
              <w:rPr>
                <w:sz w:val="26"/>
              </w:rPr>
            </w:pPr>
            <w:r>
              <w:rPr>
                <w:spacing w:val="-2"/>
                <w:sz w:val="26"/>
              </w:rPr>
              <w:t>Русский</w:t>
            </w:r>
          </w:p>
        </w:tc>
      </w:tr>
      <w:tr w:rsidR="00AA7DF8" w:rsidTr="00687AE0">
        <w:trPr>
          <w:trHeight w:val="5381"/>
        </w:trPr>
        <w:tc>
          <w:tcPr>
            <w:tcW w:w="3405" w:type="dxa"/>
          </w:tcPr>
          <w:p w:rsidR="00AA7DF8" w:rsidRDefault="00AA7DF8" w:rsidP="00687AE0">
            <w:pPr>
              <w:pStyle w:val="TableParagraph"/>
              <w:spacing w:before="294"/>
              <w:ind w:left="110" w:right="649"/>
              <w:rPr>
                <w:sz w:val="26"/>
              </w:rPr>
            </w:pPr>
            <w:r>
              <w:rPr>
                <w:sz w:val="26"/>
              </w:rPr>
              <w:t>Ожидаемые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результаты реализации программы</w:t>
            </w:r>
          </w:p>
        </w:tc>
        <w:tc>
          <w:tcPr>
            <w:tcW w:w="6631" w:type="dxa"/>
          </w:tcPr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Ожидаемые результаты реализации программы</w:t>
            </w: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В познавательно-мировоззренческой сфере:</w:t>
            </w: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Участники смены расширят кругозор, получив базовые знания о культурном многообразии, традициях, искусстве и ценностях народов России и мира.</w:t>
            </w: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Сформируется уважительное и заинтересованное отношение к культурным различиям, будут преодолены распространённые стереотипы и предубеждения.</w:t>
            </w: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В деятельностно-творческой и коммуникативной сфере:</w:t>
            </w: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Дети приобретут первичные практические навыки в различных видах народного творчества (танец, музыка, декоративно-прикладное искусство, кухня).</w:t>
            </w: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Повысится уровень коммуникативной культуры, разовьются навыки сотрудничества, взаимопомощи и ведения диалога в поликультурной среде.</w:t>
            </w: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Все дети примут активное участие в подготовке и проведении итогового Межнационального фестиваля, проявив инициативу и творческие способности.</w:t>
            </w: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В ценностно-ориентационной и личностной сфере:</w:t>
            </w: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Укрепится чувство гражданской идентичности и гордости за многонациональную культуру России.</w:t>
            </w: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Проявится активная жизненная позиция, направленная на поддержание принципов толерантности, дружбы и взаимопонимания.</w:t>
            </w:r>
          </w:p>
          <w:p w:rsidR="00B2164D" w:rsidRPr="00B2164D" w:rsidRDefault="00B2164D" w:rsidP="00B2164D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</w:p>
          <w:p w:rsidR="00AA7DF8" w:rsidRPr="00AA7DF8" w:rsidRDefault="00B2164D" w:rsidP="00B2164D">
            <w:pPr>
              <w:pStyle w:val="TableParagraph"/>
              <w:spacing w:line="298" w:lineRule="exact"/>
              <w:ind w:left="109" w:right="104"/>
              <w:rPr>
                <w:sz w:val="26"/>
                <w:lang w:val="ru-RU"/>
              </w:rPr>
            </w:pPr>
            <w:r w:rsidRPr="00B2164D">
              <w:rPr>
                <w:sz w:val="26"/>
                <w:lang w:val="ru-RU"/>
              </w:rPr>
              <w:t>Сформируется ценностное отношение к здоровому образу жизни через освоение народных игр и традиционных забав, способствующих физической активности.</w:t>
            </w:r>
          </w:p>
        </w:tc>
      </w:tr>
      <w:tr w:rsidR="00AA7DF8" w:rsidTr="00687AE0">
        <w:trPr>
          <w:trHeight w:val="897"/>
        </w:trPr>
        <w:tc>
          <w:tcPr>
            <w:tcW w:w="3405" w:type="dxa"/>
          </w:tcPr>
          <w:p w:rsidR="00687AE0" w:rsidRDefault="00687AE0" w:rsidP="00687AE0">
            <w:pPr>
              <w:pStyle w:val="TableParagraph"/>
              <w:ind w:left="110" w:right="49"/>
              <w:rPr>
                <w:sz w:val="26"/>
                <w:lang w:val="ru-RU"/>
              </w:rPr>
            </w:pPr>
          </w:p>
          <w:p w:rsidR="00687AE0" w:rsidRDefault="00687AE0" w:rsidP="00687AE0">
            <w:pPr>
              <w:pStyle w:val="TableParagraph"/>
              <w:ind w:left="110" w:right="49"/>
              <w:rPr>
                <w:sz w:val="26"/>
                <w:lang w:val="ru-RU"/>
              </w:rPr>
            </w:pPr>
          </w:p>
          <w:p w:rsidR="00687AE0" w:rsidRDefault="00687AE0" w:rsidP="00687AE0">
            <w:pPr>
              <w:pStyle w:val="TableParagraph"/>
              <w:ind w:left="110" w:right="49"/>
              <w:rPr>
                <w:sz w:val="26"/>
                <w:lang w:val="ru-RU"/>
              </w:rPr>
            </w:pPr>
          </w:p>
          <w:p w:rsidR="00687AE0" w:rsidRDefault="00687AE0" w:rsidP="00687AE0">
            <w:pPr>
              <w:pStyle w:val="TableParagraph"/>
              <w:ind w:left="110" w:right="49"/>
              <w:rPr>
                <w:sz w:val="26"/>
                <w:lang w:val="ru-RU"/>
              </w:rPr>
            </w:pPr>
          </w:p>
          <w:p w:rsidR="00687AE0" w:rsidRDefault="00687AE0" w:rsidP="00687AE0">
            <w:pPr>
              <w:pStyle w:val="TableParagraph"/>
              <w:ind w:left="110" w:right="49"/>
              <w:rPr>
                <w:sz w:val="26"/>
                <w:lang w:val="ru-RU"/>
              </w:rPr>
            </w:pPr>
          </w:p>
          <w:p w:rsidR="00687AE0" w:rsidRDefault="00687AE0" w:rsidP="00687AE0">
            <w:pPr>
              <w:pStyle w:val="TableParagraph"/>
              <w:ind w:left="110" w:right="49"/>
              <w:rPr>
                <w:sz w:val="26"/>
                <w:lang w:val="ru-RU"/>
              </w:rPr>
            </w:pPr>
          </w:p>
          <w:p w:rsidR="00AA7DF8" w:rsidRPr="00AA7DF8" w:rsidRDefault="00AA7DF8" w:rsidP="00687AE0">
            <w:pPr>
              <w:pStyle w:val="TableParagraph"/>
              <w:ind w:left="110" w:right="4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lastRenderedPageBreak/>
              <w:t>Наличие системы стимулирования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(количество</w:t>
            </w:r>
          </w:p>
          <w:p w:rsidR="00AA7DF8" w:rsidRPr="00AA7DF8" w:rsidRDefault="00AA7DF8" w:rsidP="00687AE0">
            <w:pPr>
              <w:pStyle w:val="TableParagraph"/>
              <w:spacing w:line="283" w:lineRule="exact"/>
              <w:ind w:left="110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качество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регистрации</w:t>
            </w:r>
          </w:p>
        </w:tc>
        <w:tc>
          <w:tcPr>
            <w:tcW w:w="6631" w:type="dxa"/>
          </w:tcPr>
          <w:p w:rsidR="00687AE0" w:rsidRDefault="00687AE0" w:rsidP="00687AE0">
            <w:pPr>
              <w:pStyle w:val="TableParagraph"/>
              <w:spacing w:line="295" w:lineRule="exact"/>
              <w:ind w:left="109"/>
              <w:rPr>
                <w:sz w:val="26"/>
                <w:lang w:val="ru-RU"/>
              </w:rPr>
            </w:pPr>
          </w:p>
          <w:p w:rsidR="00687AE0" w:rsidRDefault="00687AE0" w:rsidP="00687AE0">
            <w:pPr>
              <w:pStyle w:val="TableParagraph"/>
              <w:spacing w:line="295" w:lineRule="exact"/>
              <w:ind w:left="109"/>
              <w:rPr>
                <w:sz w:val="26"/>
                <w:lang w:val="ru-RU"/>
              </w:rPr>
            </w:pPr>
          </w:p>
          <w:p w:rsidR="00687AE0" w:rsidRDefault="00687AE0" w:rsidP="00687AE0">
            <w:pPr>
              <w:pStyle w:val="TableParagraph"/>
              <w:spacing w:line="295" w:lineRule="exact"/>
              <w:ind w:left="109"/>
              <w:rPr>
                <w:sz w:val="26"/>
                <w:lang w:val="ru-RU"/>
              </w:rPr>
            </w:pPr>
          </w:p>
          <w:p w:rsidR="00687AE0" w:rsidRDefault="00687AE0" w:rsidP="00687AE0">
            <w:pPr>
              <w:pStyle w:val="TableParagraph"/>
              <w:spacing w:line="295" w:lineRule="exact"/>
              <w:ind w:left="109"/>
              <w:rPr>
                <w:sz w:val="26"/>
                <w:lang w:val="ru-RU"/>
              </w:rPr>
            </w:pPr>
          </w:p>
          <w:p w:rsidR="00687AE0" w:rsidRDefault="00687AE0" w:rsidP="00687AE0">
            <w:pPr>
              <w:pStyle w:val="TableParagraph"/>
              <w:spacing w:line="295" w:lineRule="exact"/>
              <w:ind w:left="109"/>
              <w:rPr>
                <w:sz w:val="26"/>
                <w:lang w:val="ru-RU"/>
              </w:rPr>
            </w:pPr>
          </w:p>
          <w:p w:rsidR="00687AE0" w:rsidRDefault="00687AE0" w:rsidP="00687AE0">
            <w:pPr>
              <w:pStyle w:val="TableParagraph"/>
              <w:spacing w:line="295" w:lineRule="exact"/>
              <w:ind w:left="109"/>
              <w:rPr>
                <w:sz w:val="26"/>
                <w:lang w:val="ru-RU"/>
              </w:rPr>
            </w:pPr>
          </w:p>
          <w:p w:rsidR="00AA7DF8" w:rsidRPr="00AA7DF8" w:rsidRDefault="00AA7DF8" w:rsidP="00687AE0">
            <w:pPr>
              <w:pStyle w:val="TableParagraph"/>
              <w:spacing w:line="295" w:lineRule="exact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lastRenderedPageBreak/>
              <w:t>«Лучкоин»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–</w:t>
            </w:r>
            <w:r w:rsidRPr="00AA7DF8">
              <w:rPr>
                <w:spacing w:val="51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денежная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единица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лагеря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«Луч».</w:t>
            </w:r>
          </w:p>
          <w:p w:rsidR="00AA7DF8" w:rsidRPr="00AA7DF8" w:rsidRDefault="00AA7DF8" w:rsidP="00687AE0">
            <w:pPr>
              <w:pStyle w:val="TableParagraph"/>
              <w:spacing w:line="298" w:lineRule="exact"/>
              <w:ind w:left="109" w:right="104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У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каждого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вожатого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будет</w:t>
            </w:r>
            <w:r w:rsidRPr="00AA7DF8">
              <w:rPr>
                <w:spacing w:val="-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таблица</w:t>
            </w:r>
            <w:r w:rsidRPr="00AA7DF8">
              <w:rPr>
                <w:spacing w:val="-1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(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виде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дома),</w:t>
            </w:r>
            <w:r w:rsidRPr="00AA7DF8">
              <w:rPr>
                <w:spacing w:val="-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куда они будут вносить «лучкоины»( в виде строительных</w:t>
            </w:r>
          </w:p>
        </w:tc>
      </w:tr>
    </w:tbl>
    <w:p w:rsidR="00765010" w:rsidRDefault="00765010" w:rsidP="00AA7DF8">
      <w:pPr>
        <w:pStyle w:val="TableParagraph"/>
        <w:spacing w:line="298" w:lineRule="exact"/>
        <w:rPr>
          <w:sz w:val="26"/>
        </w:rPr>
      </w:pPr>
    </w:p>
    <w:p w:rsidR="00AA7DF8" w:rsidRPr="00765010" w:rsidRDefault="00AA7DF8" w:rsidP="00765010">
      <w:pPr>
        <w:sectPr w:rsidR="00AA7DF8" w:rsidRPr="00765010">
          <w:type w:val="continuous"/>
          <w:pgSz w:w="11910" w:h="16840"/>
          <w:pgMar w:top="1100" w:right="423" w:bottom="280" w:left="708" w:header="720" w:footer="720" w:gutter="0"/>
          <w:cols w:space="720"/>
        </w:sectPr>
      </w:pPr>
    </w:p>
    <w:tbl>
      <w:tblPr>
        <w:tblStyle w:val="TableNormal"/>
        <w:tblW w:w="1006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6521"/>
      </w:tblGrid>
      <w:tr w:rsidR="00AA7DF8" w:rsidTr="00B2164D">
        <w:trPr>
          <w:trHeight w:val="9871"/>
        </w:trPr>
        <w:tc>
          <w:tcPr>
            <w:tcW w:w="3544" w:type="dxa"/>
          </w:tcPr>
          <w:p w:rsidR="00AA7DF8" w:rsidRPr="00AA7DF8" w:rsidRDefault="00AA7DF8" w:rsidP="00687AE0">
            <w:pPr>
              <w:pStyle w:val="TableParagraph"/>
              <w:ind w:left="110" w:right="233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lastRenderedPageBreak/>
              <w:t>достижений участников профильной смены): развития</w:t>
            </w:r>
            <w:r w:rsidRPr="00AA7DF8">
              <w:rPr>
                <w:spacing w:val="-1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творческого</w:t>
            </w:r>
            <w:r w:rsidRPr="00AA7DF8">
              <w:rPr>
                <w:spacing w:val="-1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по- тенциала детей;</w:t>
            </w:r>
          </w:p>
          <w:p w:rsidR="00AA7DF8" w:rsidRPr="00AA7DF8" w:rsidRDefault="00AA7DF8" w:rsidP="00687AE0">
            <w:pPr>
              <w:pStyle w:val="TableParagraph"/>
              <w:spacing w:line="242" w:lineRule="auto"/>
              <w:ind w:left="110" w:right="233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уровня</w:t>
            </w:r>
            <w:r w:rsidRPr="00AA7DF8">
              <w:rPr>
                <w:spacing w:val="-1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их</w:t>
            </w:r>
            <w:r w:rsidRPr="00AA7DF8">
              <w:rPr>
                <w:spacing w:val="-1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спортивных</w:t>
            </w:r>
            <w:r w:rsidRPr="00AA7DF8">
              <w:rPr>
                <w:spacing w:val="-1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 xml:space="preserve">до- </w:t>
            </w:r>
            <w:r w:rsidRPr="00AA7DF8">
              <w:rPr>
                <w:spacing w:val="-2"/>
                <w:sz w:val="26"/>
                <w:lang w:val="ru-RU"/>
              </w:rPr>
              <w:t>стижений;</w:t>
            </w:r>
          </w:p>
          <w:p w:rsidR="00AA7DF8" w:rsidRPr="00AA7DF8" w:rsidRDefault="00AA7DF8" w:rsidP="00687AE0">
            <w:pPr>
              <w:pStyle w:val="TableParagraph"/>
              <w:ind w:left="110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профилактики ЗОЖ; снижения уровня агрессивности</w:t>
            </w:r>
            <w:r w:rsidRPr="00AA7DF8">
              <w:rPr>
                <w:spacing w:val="-1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</w:t>
            </w:r>
            <w:r w:rsidRPr="00AA7DF8">
              <w:rPr>
                <w:spacing w:val="-1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детской</w:t>
            </w:r>
            <w:r w:rsidRPr="00AA7DF8">
              <w:rPr>
                <w:spacing w:val="-1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 xml:space="preserve">сред </w:t>
            </w:r>
            <w:r w:rsidRPr="00AA7DF8">
              <w:rPr>
                <w:spacing w:val="-2"/>
                <w:sz w:val="26"/>
                <w:lang w:val="ru-RU"/>
              </w:rPr>
              <w:t>профориентации; самоуправления;</w:t>
            </w:r>
          </w:p>
          <w:p w:rsidR="00AA7DF8" w:rsidRDefault="00AA7DF8" w:rsidP="00687AE0">
            <w:pPr>
              <w:pStyle w:val="TableParagraph"/>
              <w:spacing w:line="297" w:lineRule="exact"/>
              <w:ind w:left="110"/>
              <w:rPr>
                <w:sz w:val="26"/>
              </w:rPr>
            </w:pPr>
            <w:r>
              <w:rPr>
                <w:spacing w:val="-4"/>
                <w:sz w:val="26"/>
              </w:rPr>
              <w:t>иные</w:t>
            </w:r>
          </w:p>
        </w:tc>
        <w:tc>
          <w:tcPr>
            <w:tcW w:w="6521" w:type="dxa"/>
          </w:tcPr>
          <w:p w:rsidR="00AA7DF8" w:rsidRPr="00AA7DF8" w:rsidRDefault="00AA7DF8" w:rsidP="00687AE0">
            <w:pPr>
              <w:pStyle w:val="TableParagraph"/>
              <w:spacing w:line="291" w:lineRule="exact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мастерков)</w:t>
            </w:r>
            <w:r w:rsidRPr="00AA7DF8">
              <w:rPr>
                <w:spacing w:val="5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-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рейтинг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ребёнка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внутри</w:t>
            </w:r>
            <w:r w:rsidRPr="00AA7DF8">
              <w:rPr>
                <w:spacing w:val="-4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отряда.</w:t>
            </w:r>
          </w:p>
          <w:p w:rsidR="00AA7DF8" w:rsidRPr="00AA7DF8" w:rsidRDefault="00AA7DF8" w:rsidP="00687AE0">
            <w:pPr>
              <w:pStyle w:val="TableParagraph"/>
              <w:spacing w:before="3" w:line="298" w:lineRule="exact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Так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же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будет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подсчитан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общий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рейтинг</w:t>
            </w:r>
            <w:r w:rsidRPr="00AA7DF8">
              <w:rPr>
                <w:spacing w:val="-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отрядов.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pacing w:val="-5"/>
                <w:sz w:val="26"/>
                <w:lang w:val="ru-RU"/>
              </w:rPr>
              <w:t>По</w:t>
            </w:r>
          </w:p>
          <w:p w:rsidR="00AA7DF8" w:rsidRPr="00AA7DF8" w:rsidRDefault="00AA7DF8" w:rsidP="00687AE0">
            <w:pPr>
              <w:pStyle w:val="TableParagraph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окончании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смены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будут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подведены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общие</w:t>
            </w:r>
            <w:r w:rsidRPr="00AA7DF8">
              <w:rPr>
                <w:spacing w:val="-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итоги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среди отрядов и индивидуальные среди участников смены.</w:t>
            </w:r>
          </w:p>
          <w:p w:rsidR="00AA7DF8" w:rsidRPr="00AA7DF8" w:rsidRDefault="00AA7DF8" w:rsidP="00687AE0">
            <w:pPr>
              <w:pStyle w:val="TableParagraph"/>
              <w:spacing w:line="242" w:lineRule="auto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Каждый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ребенок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получит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дипломы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по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количеству набранных баллов</w:t>
            </w:r>
          </w:p>
          <w:p w:rsidR="00AA7DF8" w:rsidRPr="00AA7DF8" w:rsidRDefault="00AA7DF8" w:rsidP="00687AE0">
            <w:pPr>
              <w:pStyle w:val="TableParagraph"/>
              <w:tabs>
                <w:tab w:val="left" w:pos="2656"/>
              </w:tabs>
              <w:ind w:left="109" w:right="480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Отряд,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который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получит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больше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всех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«ЛУЧкоинов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»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( отличительный знак)</w:t>
            </w:r>
            <w:r w:rsidRPr="00AA7DF8">
              <w:rPr>
                <w:sz w:val="26"/>
                <w:lang w:val="ru-RU"/>
              </w:rPr>
              <w:tab/>
              <w:t>города Мастеров, становится</w:t>
            </w:r>
          </w:p>
          <w:p w:rsidR="00AA7DF8" w:rsidRPr="00AA7DF8" w:rsidRDefault="00AA7DF8" w:rsidP="00687AE0">
            <w:pPr>
              <w:pStyle w:val="TableParagraph"/>
              <w:spacing w:line="298" w:lineRule="exact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победителем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,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получит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эмблему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города.</w:t>
            </w:r>
          </w:p>
          <w:p w:rsidR="00AA7DF8" w:rsidRPr="00AA7DF8" w:rsidRDefault="00AA7DF8" w:rsidP="00687AE0">
            <w:pPr>
              <w:pStyle w:val="TableParagraph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Каждый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отряд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будет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вывешивать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свои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ЛУЧкоины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на Городскую доску почета.</w:t>
            </w:r>
          </w:p>
          <w:p w:rsidR="00AA7DF8" w:rsidRPr="00AA7DF8" w:rsidRDefault="00AA7DF8" w:rsidP="00687AE0">
            <w:pPr>
              <w:pStyle w:val="TableParagraph"/>
              <w:spacing w:line="242" w:lineRule="auto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Синий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цвет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ЛУЧкоинов</w:t>
            </w:r>
            <w:r w:rsidRPr="00AA7DF8">
              <w:rPr>
                <w:spacing w:val="-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–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участие</w:t>
            </w:r>
            <w:r w:rsidRPr="00AA7DF8">
              <w:rPr>
                <w:spacing w:val="-11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 xml:space="preserve">спортивном </w:t>
            </w:r>
            <w:r w:rsidRPr="00AA7DF8">
              <w:rPr>
                <w:spacing w:val="-2"/>
                <w:sz w:val="26"/>
                <w:lang w:val="ru-RU"/>
              </w:rPr>
              <w:t>мероприятии;</w:t>
            </w:r>
          </w:p>
          <w:p w:rsidR="00AA7DF8" w:rsidRPr="00AA7DF8" w:rsidRDefault="00AA7DF8" w:rsidP="00687AE0">
            <w:pPr>
              <w:pStyle w:val="TableParagraph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Зеленый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цвет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ЛУЧкоинов</w:t>
            </w:r>
            <w:r w:rsidRPr="00AA7DF8">
              <w:rPr>
                <w:spacing w:val="-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–</w:t>
            </w:r>
            <w:r w:rsidRPr="00AA7DF8">
              <w:rPr>
                <w:spacing w:val="-1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эколого-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 xml:space="preserve">краеведческом </w:t>
            </w:r>
            <w:r w:rsidRPr="00AA7DF8">
              <w:rPr>
                <w:spacing w:val="-2"/>
                <w:sz w:val="26"/>
                <w:lang w:val="ru-RU"/>
              </w:rPr>
              <w:t>мероприятии;</w:t>
            </w:r>
          </w:p>
          <w:p w:rsidR="00AA7DF8" w:rsidRPr="00AA7DF8" w:rsidRDefault="00AA7DF8" w:rsidP="00687AE0">
            <w:pPr>
              <w:pStyle w:val="TableParagraph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Красный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цвет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ЛУЧкоинов</w:t>
            </w:r>
            <w:r w:rsidRPr="00AA7DF8">
              <w:rPr>
                <w:spacing w:val="-4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–</w:t>
            </w:r>
            <w:r w:rsidRPr="00AA7DF8">
              <w:rPr>
                <w:spacing w:val="-1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творческом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 xml:space="preserve">конкурсе </w:t>
            </w:r>
            <w:r w:rsidRPr="00AA7DF8">
              <w:rPr>
                <w:spacing w:val="-2"/>
                <w:sz w:val="26"/>
                <w:lang w:val="ru-RU"/>
              </w:rPr>
              <w:t>(выступление):</w:t>
            </w:r>
          </w:p>
          <w:p w:rsidR="00AA7DF8" w:rsidRPr="00AA7DF8" w:rsidRDefault="00AA7DF8" w:rsidP="00687AE0">
            <w:pPr>
              <w:pStyle w:val="TableParagraph"/>
              <w:ind w:left="109" w:right="480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Оранжевый</w:t>
            </w:r>
            <w:r w:rsidRPr="00AA7DF8">
              <w:rPr>
                <w:spacing w:val="-11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цвет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ЛУЧкоинов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–</w:t>
            </w:r>
            <w:r w:rsidRPr="00AA7DF8">
              <w:rPr>
                <w:spacing w:val="-1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художественный; Желтый цвет ЛУЧкоинов – музыкальном;</w:t>
            </w:r>
          </w:p>
          <w:p w:rsidR="00AA7DF8" w:rsidRPr="00AA7DF8" w:rsidRDefault="00AA7DF8" w:rsidP="00687AE0">
            <w:pPr>
              <w:pStyle w:val="TableParagraph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Голубой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цвет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ЛУЧкоинов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–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декоративно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 xml:space="preserve">прикладное </w:t>
            </w:r>
            <w:r w:rsidRPr="00AA7DF8">
              <w:rPr>
                <w:spacing w:val="-2"/>
                <w:sz w:val="26"/>
                <w:lang w:val="ru-RU"/>
              </w:rPr>
              <w:t>творчество.</w:t>
            </w:r>
          </w:p>
          <w:p w:rsidR="00AA7DF8" w:rsidRPr="00AA7DF8" w:rsidRDefault="00AA7DF8" w:rsidP="00687AE0">
            <w:pPr>
              <w:pStyle w:val="TableParagraph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За</w:t>
            </w:r>
            <w:r w:rsidRPr="00AA7DF8">
              <w:rPr>
                <w:spacing w:val="-7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активное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участие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в</w:t>
            </w:r>
            <w:r w:rsidRPr="00AA7DF8">
              <w:rPr>
                <w:spacing w:val="-5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мероприятиях</w:t>
            </w:r>
            <w:r w:rsidRPr="00AA7DF8">
              <w:rPr>
                <w:spacing w:val="4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каждый</w:t>
            </w:r>
            <w:r w:rsidRPr="00AA7DF8">
              <w:rPr>
                <w:spacing w:val="-6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ребенок будет получать мастерки и прикреплять на свой многоэтажный дом (21этажей) на Доске Достижений (экран активности).</w:t>
            </w:r>
          </w:p>
          <w:p w:rsidR="00AA7DF8" w:rsidRPr="00AA7DF8" w:rsidRDefault="00AA7DF8" w:rsidP="00687AE0">
            <w:pPr>
              <w:pStyle w:val="TableParagraph"/>
              <w:spacing w:line="298" w:lineRule="exact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0-105</w:t>
            </w:r>
            <w:r w:rsidRPr="00AA7DF8">
              <w:rPr>
                <w:spacing w:val="-2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–</w:t>
            </w:r>
            <w:r w:rsidRPr="00AA7DF8">
              <w:rPr>
                <w:spacing w:val="-2"/>
                <w:sz w:val="26"/>
                <w:lang w:val="ru-RU"/>
              </w:rPr>
              <w:t xml:space="preserve"> «Новичок»</w:t>
            </w:r>
          </w:p>
          <w:p w:rsidR="00AA7DF8" w:rsidRPr="00AA7DF8" w:rsidRDefault="00AA7DF8" w:rsidP="00687AE0">
            <w:pPr>
              <w:pStyle w:val="TableParagraph"/>
              <w:spacing w:line="298" w:lineRule="exact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106-150</w:t>
            </w:r>
            <w:r w:rsidRPr="00AA7DF8">
              <w:rPr>
                <w:spacing w:val="-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–</w:t>
            </w:r>
            <w:r w:rsidRPr="00AA7DF8">
              <w:rPr>
                <w:spacing w:val="-3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«Знаток»</w:t>
            </w:r>
          </w:p>
          <w:p w:rsidR="00AA7DF8" w:rsidRPr="00AA7DF8" w:rsidRDefault="00AA7DF8" w:rsidP="00687AE0">
            <w:pPr>
              <w:pStyle w:val="TableParagraph"/>
              <w:spacing w:line="298" w:lineRule="exact"/>
              <w:ind w:left="109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150-210</w:t>
            </w:r>
            <w:r w:rsidRPr="00AA7DF8">
              <w:rPr>
                <w:spacing w:val="-3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–</w:t>
            </w:r>
            <w:r w:rsidRPr="00AA7DF8">
              <w:rPr>
                <w:spacing w:val="-3"/>
                <w:sz w:val="26"/>
                <w:lang w:val="ru-RU"/>
              </w:rPr>
              <w:t xml:space="preserve"> </w:t>
            </w:r>
            <w:r w:rsidRPr="00AA7DF8">
              <w:rPr>
                <w:spacing w:val="-2"/>
                <w:sz w:val="26"/>
                <w:lang w:val="ru-RU"/>
              </w:rPr>
              <w:t>«Мастер».</w:t>
            </w:r>
          </w:p>
          <w:p w:rsidR="00AA7DF8" w:rsidRPr="00AA7DF8" w:rsidRDefault="00AA7DF8" w:rsidP="00687AE0">
            <w:pPr>
              <w:pStyle w:val="TableParagraph"/>
              <w:ind w:left="109" w:right="104" w:firstLine="67"/>
              <w:rPr>
                <w:sz w:val="26"/>
                <w:lang w:val="ru-RU"/>
              </w:rPr>
            </w:pPr>
            <w:r w:rsidRPr="00AA7DF8">
              <w:rPr>
                <w:sz w:val="26"/>
                <w:lang w:val="ru-RU"/>
              </w:rPr>
              <w:t>Среди отрядов победителями становятся те отряды, в которых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наибольшее</w:t>
            </w:r>
            <w:r w:rsidRPr="00AA7DF8">
              <w:rPr>
                <w:spacing w:val="-9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количество</w:t>
            </w:r>
            <w:r w:rsidRPr="00AA7DF8">
              <w:rPr>
                <w:spacing w:val="-10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«Мастеров».</w:t>
            </w:r>
            <w:r w:rsidRPr="00AA7DF8">
              <w:rPr>
                <w:spacing w:val="-8"/>
                <w:sz w:val="26"/>
                <w:lang w:val="ru-RU"/>
              </w:rPr>
              <w:t xml:space="preserve"> </w:t>
            </w:r>
            <w:r w:rsidRPr="00AA7DF8">
              <w:rPr>
                <w:sz w:val="26"/>
                <w:lang w:val="ru-RU"/>
              </w:rPr>
              <w:t>Каждую неделю вывешивается рейтинг отрядов путем прибавления всех балов, набранных индивидуально</w:t>
            </w:r>
          </w:p>
          <w:p w:rsidR="00AA7DF8" w:rsidRDefault="00AA7DF8" w:rsidP="00687AE0">
            <w:pPr>
              <w:pStyle w:val="TableParagraph"/>
              <w:spacing w:line="290" w:lineRule="exact"/>
              <w:ind w:left="109"/>
              <w:rPr>
                <w:sz w:val="26"/>
              </w:rPr>
            </w:pPr>
            <w:r>
              <w:rPr>
                <w:sz w:val="26"/>
              </w:rPr>
              <w:t>каждым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участником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смены.</w:t>
            </w:r>
          </w:p>
        </w:tc>
      </w:tr>
      <w:tr w:rsidR="00AA7DF8" w:rsidTr="00B2164D">
        <w:trPr>
          <w:trHeight w:val="4968"/>
        </w:trPr>
        <w:tc>
          <w:tcPr>
            <w:tcW w:w="3544" w:type="dxa"/>
          </w:tcPr>
          <w:p w:rsidR="00AA7DF8" w:rsidRDefault="00AA7DF8" w:rsidP="00687AE0">
            <w:pPr>
              <w:pStyle w:val="TableParagraph"/>
              <w:spacing w:line="291" w:lineRule="exact"/>
              <w:ind w:left="393"/>
              <w:rPr>
                <w:sz w:val="26"/>
              </w:rPr>
            </w:pPr>
            <w:r>
              <w:rPr>
                <w:sz w:val="26"/>
              </w:rPr>
              <w:lastRenderedPageBreak/>
              <w:t>Режим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дня</w:t>
            </w:r>
          </w:p>
        </w:tc>
        <w:tc>
          <w:tcPr>
            <w:tcW w:w="6521" w:type="dxa"/>
          </w:tcPr>
          <w:p w:rsidR="00AA7DF8" w:rsidRPr="00AA7DF8" w:rsidRDefault="00AA7DF8" w:rsidP="00687AE0">
            <w:pPr>
              <w:pStyle w:val="TableParagraph"/>
              <w:spacing w:line="267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08.30</w:t>
            </w:r>
            <w:r w:rsidRPr="00AA7DF8">
              <w:rPr>
                <w:spacing w:val="67"/>
                <w:w w:val="150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ПОДЪЕМ,</w:t>
            </w:r>
            <w:r w:rsidRPr="00AA7DF8">
              <w:rPr>
                <w:spacing w:val="2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УТРЕННЯЯ</w:t>
            </w:r>
            <w:r w:rsidRPr="00AA7DF8">
              <w:rPr>
                <w:spacing w:val="-1"/>
                <w:sz w:val="24"/>
                <w:lang w:val="ru-RU"/>
              </w:rPr>
              <w:t xml:space="preserve"> </w:t>
            </w:r>
            <w:r w:rsidRPr="00AA7DF8">
              <w:rPr>
                <w:spacing w:val="-2"/>
                <w:sz w:val="24"/>
                <w:lang w:val="ru-RU"/>
              </w:rPr>
              <w:t>ГИГИЕНА</w:t>
            </w:r>
          </w:p>
          <w:p w:rsidR="00AA7DF8" w:rsidRPr="00AA7DF8" w:rsidRDefault="00AA7DF8" w:rsidP="00687AE0">
            <w:pPr>
              <w:pStyle w:val="TableParagraph"/>
              <w:spacing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08.45</w:t>
            </w:r>
            <w:r w:rsidRPr="00AA7DF8">
              <w:rPr>
                <w:spacing w:val="75"/>
                <w:w w:val="150"/>
                <w:sz w:val="24"/>
                <w:lang w:val="ru-RU"/>
              </w:rPr>
              <w:t xml:space="preserve"> </w:t>
            </w:r>
            <w:r w:rsidRPr="00AA7DF8">
              <w:rPr>
                <w:spacing w:val="-2"/>
                <w:sz w:val="24"/>
                <w:lang w:val="ru-RU"/>
              </w:rPr>
              <w:t>ЗАРЯДКА</w:t>
            </w:r>
          </w:p>
          <w:p w:rsidR="00AA7DF8" w:rsidRPr="00AA7DF8" w:rsidRDefault="00AA7DF8" w:rsidP="00687AE0">
            <w:pPr>
              <w:pStyle w:val="TableParagraph"/>
              <w:spacing w:before="2"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09.00</w:t>
            </w:r>
            <w:r w:rsidRPr="00AA7DF8">
              <w:rPr>
                <w:spacing w:val="75"/>
                <w:w w:val="150"/>
                <w:sz w:val="24"/>
                <w:lang w:val="ru-RU"/>
              </w:rPr>
              <w:t xml:space="preserve"> </w:t>
            </w:r>
            <w:r w:rsidRPr="00AA7DF8">
              <w:rPr>
                <w:spacing w:val="-2"/>
                <w:sz w:val="24"/>
                <w:lang w:val="ru-RU"/>
              </w:rPr>
              <w:t>ЗАВТРАК</w:t>
            </w:r>
          </w:p>
          <w:p w:rsidR="00AA7DF8" w:rsidRPr="00AA7DF8" w:rsidRDefault="00AA7DF8" w:rsidP="00687AE0">
            <w:pPr>
              <w:pStyle w:val="TableParagraph"/>
              <w:tabs>
                <w:tab w:val="left" w:pos="877"/>
              </w:tabs>
              <w:spacing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pacing w:val="-2"/>
                <w:sz w:val="24"/>
                <w:lang w:val="ru-RU"/>
              </w:rPr>
              <w:t>10.00</w:t>
            </w:r>
            <w:r w:rsidRPr="00AA7DF8">
              <w:rPr>
                <w:sz w:val="24"/>
                <w:lang w:val="ru-RU"/>
              </w:rPr>
              <w:tab/>
            </w:r>
            <w:r w:rsidRPr="00AA7DF8">
              <w:rPr>
                <w:spacing w:val="-2"/>
                <w:sz w:val="24"/>
                <w:lang w:val="ru-RU"/>
              </w:rPr>
              <w:t>ЛИНЕЙКА</w:t>
            </w:r>
          </w:p>
          <w:p w:rsidR="00AA7DF8" w:rsidRPr="00AA7DF8" w:rsidRDefault="00AA7DF8" w:rsidP="00687AE0">
            <w:pPr>
              <w:pStyle w:val="TableParagraph"/>
              <w:spacing w:before="3"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10.30</w:t>
            </w:r>
            <w:r w:rsidRPr="00AA7DF8">
              <w:rPr>
                <w:spacing w:val="71"/>
                <w:w w:val="150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УБОРКА</w:t>
            </w:r>
            <w:r w:rsidRPr="00AA7DF8">
              <w:rPr>
                <w:spacing w:val="-5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КОМНАТ,</w:t>
            </w:r>
            <w:r w:rsidRPr="00AA7DF8">
              <w:rPr>
                <w:spacing w:val="4"/>
                <w:sz w:val="24"/>
                <w:lang w:val="ru-RU"/>
              </w:rPr>
              <w:t xml:space="preserve"> </w:t>
            </w:r>
            <w:r w:rsidRPr="00AA7DF8">
              <w:rPr>
                <w:spacing w:val="-2"/>
                <w:sz w:val="24"/>
                <w:lang w:val="ru-RU"/>
              </w:rPr>
              <w:t>ТЕРРИТОРИИ</w:t>
            </w:r>
          </w:p>
          <w:p w:rsidR="00AA7DF8" w:rsidRPr="00AA7DF8" w:rsidRDefault="00AA7DF8" w:rsidP="00687AE0">
            <w:pPr>
              <w:pStyle w:val="TableParagraph"/>
              <w:tabs>
                <w:tab w:val="left" w:pos="1228"/>
                <w:tab w:val="left" w:pos="3810"/>
                <w:tab w:val="left" w:pos="4558"/>
                <w:tab w:val="left" w:pos="6176"/>
              </w:tabs>
              <w:spacing w:line="242" w:lineRule="auto"/>
              <w:ind w:left="109" w:right="96"/>
              <w:rPr>
                <w:sz w:val="24"/>
                <w:lang w:val="ru-RU"/>
              </w:rPr>
            </w:pPr>
            <w:r w:rsidRPr="00AA7DF8">
              <w:rPr>
                <w:spacing w:val="-2"/>
                <w:sz w:val="24"/>
                <w:lang w:val="ru-RU"/>
              </w:rPr>
              <w:t>11.00.</w:t>
            </w:r>
            <w:r w:rsidRPr="00AA7DF8">
              <w:rPr>
                <w:sz w:val="24"/>
                <w:lang w:val="ru-RU"/>
              </w:rPr>
              <w:tab/>
            </w:r>
            <w:r w:rsidRPr="00AA7DF8">
              <w:rPr>
                <w:spacing w:val="-2"/>
                <w:sz w:val="24"/>
                <w:lang w:val="ru-RU"/>
              </w:rPr>
              <w:t>МАСТЕР-КЛАССЫ</w:t>
            </w:r>
            <w:r w:rsidRPr="00AA7DF8">
              <w:rPr>
                <w:sz w:val="24"/>
                <w:lang w:val="ru-RU"/>
              </w:rPr>
              <w:tab/>
            </w:r>
            <w:r w:rsidRPr="00AA7DF8">
              <w:rPr>
                <w:spacing w:val="-6"/>
                <w:sz w:val="24"/>
                <w:lang w:val="ru-RU"/>
              </w:rPr>
              <w:t>И,</w:t>
            </w:r>
            <w:r w:rsidRPr="00AA7DF8">
              <w:rPr>
                <w:sz w:val="24"/>
                <w:lang w:val="ru-RU"/>
              </w:rPr>
              <w:tab/>
            </w:r>
            <w:r w:rsidRPr="00AA7DF8">
              <w:rPr>
                <w:spacing w:val="-2"/>
                <w:sz w:val="24"/>
                <w:lang w:val="ru-RU"/>
              </w:rPr>
              <w:t>ЗАНЯТИЯ</w:t>
            </w:r>
            <w:r w:rsidRPr="00AA7DF8">
              <w:rPr>
                <w:sz w:val="24"/>
                <w:lang w:val="ru-RU"/>
              </w:rPr>
              <w:tab/>
            </w:r>
            <w:r w:rsidRPr="00AA7DF8">
              <w:rPr>
                <w:spacing w:val="-6"/>
                <w:sz w:val="24"/>
                <w:lang w:val="ru-RU"/>
              </w:rPr>
              <w:t xml:space="preserve">ПО </w:t>
            </w:r>
            <w:r w:rsidRPr="00AA7DF8">
              <w:rPr>
                <w:spacing w:val="-2"/>
                <w:sz w:val="24"/>
                <w:lang w:val="ru-RU"/>
              </w:rPr>
              <w:t>НАПРАВЛЕНИЯМ</w:t>
            </w:r>
          </w:p>
          <w:p w:rsidR="00AA7DF8" w:rsidRPr="00AA7DF8" w:rsidRDefault="00AA7DF8" w:rsidP="00687AE0">
            <w:pPr>
              <w:pStyle w:val="TableParagraph"/>
              <w:spacing w:line="271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 xml:space="preserve">13:00– </w:t>
            </w:r>
            <w:r w:rsidRPr="00AA7DF8">
              <w:rPr>
                <w:spacing w:val="-4"/>
                <w:sz w:val="24"/>
                <w:lang w:val="ru-RU"/>
              </w:rPr>
              <w:t>ОБЕД</w:t>
            </w:r>
          </w:p>
          <w:p w:rsidR="00AA7DF8" w:rsidRPr="00AA7DF8" w:rsidRDefault="00AA7DF8" w:rsidP="00687AE0">
            <w:pPr>
              <w:pStyle w:val="TableParagraph"/>
              <w:spacing w:before="1"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14.00</w:t>
            </w:r>
            <w:r w:rsidRPr="00AA7DF8">
              <w:rPr>
                <w:spacing w:val="2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–</w:t>
            </w:r>
            <w:r w:rsidRPr="00AA7DF8">
              <w:rPr>
                <w:spacing w:val="-3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ТИХИЙ</w:t>
            </w:r>
            <w:r w:rsidRPr="00AA7DF8">
              <w:rPr>
                <w:spacing w:val="-4"/>
                <w:sz w:val="24"/>
                <w:lang w:val="ru-RU"/>
              </w:rPr>
              <w:t xml:space="preserve"> </w:t>
            </w:r>
            <w:r w:rsidRPr="00AA7DF8">
              <w:rPr>
                <w:spacing w:val="-5"/>
                <w:sz w:val="24"/>
                <w:lang w:val="ru-RU"/>
              </w:rPr>
              <w:t>ЧАС</w:t>
            </w:r>
          </w:p>
          <w:p w:rsidR="00AA7DF8" w:rsidRPr="00AA7DF8" w:rsidRDefault="00AA7DF8" w:rsidP="00687AE0">
            <w:pPr>
              <w:pStyle w:val="TableParagraph"/>
              <w:spacing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16.00–</w:t>
            </w:r>
            <w:r w:rsidRPr="00AA7DF8">
              <w:rPr>
                <w:spacing w:val="4"/>
                <w:sz w:val="24"/>
                <w:lang w:val="ru-RU"/>
              </w:rPr>
              <w:t xml:space="preserve"> </w:t>
            </w:r>
            <w:r w:rsidRPr="00AA7DF8">
              <w:rPr>
                <w:spacing w:val="-2"/>
                <w:sz w:val="24"/>
                <w:lang w:val="ru-RU"/>
              </w:rPr>
              <w:t>ПОЛДНИК</w:t>
            </w:r>
          </w:p>
          <w:p w:rsidR="00AA7DF8" w:rsidRPr="00AA7DF8" w:rsidRDefault="00AA7DF8" w:rsidP="00687AE0">
            <w:pPr>
              <w:pStyle w:val="TableParagraph"/>
              <w:spacing w:before="2"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17:00–</w:t>
            </w:r>
            <w:r w:rsidRPr="00AA7DF8">
              <w:rPr>
                <w:spacing w:val="-6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ЦЕНТРАЛЬНОЕ</w:t>
            </w:r>
            <w:r w:rsidRPr="00AA7DF8">
              <w:rPr>
                <w:spacing w:val="-4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ТЕМАТИЧЕСКОЕ</w:t>
            </w:r>
            <w:r w:rsidRPr="00AA7DF8">
              <w:rPr>
                <w:spacing w:val="-4"/>
                <w:sz w:val="24"/>
                <w:lang w:val="ru-RU"/>
              </w:rPr>
              <w:t xml:space="preserve"> </w:t>
            </w:r>
            <w:r w:rsidRPr="00AA7DF8">
              <w:rPr>
                <w:spacing w:val="-2"/>
                <w:sz w:val="24"/>
                <w:lang w:val="ru-RU"/>
              </w:rPr>
              <w:t>МЕРОПРИЯТИЕ</w:t>
            </w:r>
          </w:p>
          <w:p w:rsidR="00AA7DF8" w:rsidRPr="00AA7DF8" w:rsidRDefault="00AA7DF8" w:rsidP="00687AE0">
            <w:pPr>
              <w:pStyle w:val="TableParagraph"/>
              <w:spacing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18.30</w:t>
            </w:r>
            <w:r w:rsidRPr="00AA7DF8">
              <w:rPr>
                <w:spacing w:val="3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–</w:t>
            </w:r>
            <w:r w:rsidRPr="00AA7DF8">
              <w:rPr>
                <w:spacing w:val="-2"/>
                <w:sz w:val="24"/>
                <w:lang w:val="ru-RU"/>
              </w:rPr>
              <w:t xml:space="preserve"> </w:t>
            </w:r>
            <w:r w:rsidRPr="00AA7DF8">
              <w:rPr>
                <w:spacing w:val="-4"/>
                <w:sz w:val="24"/>
                <w:lang w:val="ru-RU"/>
              </w:rPr>
              <w:t>УЖИН</w:t>
            </w:r>
          </w:p>
          <w:p w:rsidR="00AA7DF8" w:rsidRPr="00AA7DF8" w:rsidRDefault="00AA7DF8" w:rsidP="00687AE0">
            <w:pPr>
              <w:pStyle w:val="TableParagraph"/>
              <w:spacing w:before="3"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19:30–</w:t>
            </w:r>
            <w:r w:rsidRPr="00AA7DF8">
              <w:rPr>
                <w:spacing w:val="-2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ВЕЧЕРНЕЕ</w:t>
            </w:r>
            <w:r w:rsidRPr="00AA7DF8">
              <w:rPr>
                <w:spacing w:val="1"/>
                <w:sz w:val="24"/>
                <w:lang w:val="ru-RU"/>
              </w:rPr>
              <w:t xml:space="preserve"> </w:t>
            </w:r>
            <w:r w:rsidRPr="00AA7DF8">
              <w:rPr>
                <w:spacing w:val="-2"/>
                <w:sz w:val="24"/>
                <w:lang w:val="ru-RU"/>
              </w:rPr>
              <w:t>МЕРОПРИЯТИЕ</w:t>
            </w:r>
          </w:p>
          <w:p w:rsidR="00AA7DF8" w:rsidRPr="00AA7DF8" w:rsidRDefault="00AA7DF8" w:rsidP="00687AE0">
            <w:pPr>
              <w:pStyle w:val="TableParagraph"/>
              <w:spacing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20:30</w:t>
            </w:r>
            <w:r w:rsidRPr="00AA7DF8">
              <w:rPr>
                <w:spacing w:val="-2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-</w:t>
            </w:r>
            <w:r w:rsidRPr="00AA7DF8">
              <w:rPr>
                <w:spacing w:val="2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 xml:space="preserve">2-ОЙ </w:t>
            </w:r>
            <w:r w:rsidRPr="00AA7DF8">
              <w:rPr>
                <w:spacing w:val="-4"/>
                <w:sz w:val="24"/>
                <w:lang w:val="ru-RU"/>
              </w:rPr>
              <w:t>УЖИН</w:t>
            </w:r>
          </w:p>
          <w:p w:rsidR="00AA7DF8" w:rsidRPr="00AA7DF8" w:rsidRDefault="00AA7DF8" w:rsidP="00687AE0">
            <w:pPr>
              <w:pStyle w:val="TableParagraph"/>
              <w:spacing w:before="2"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21:00-</w:t>
            </w:r>
            <w:r w:rsidRPr="00AA7DF8">
              <w:rPr>
                <w:spacing w:val="-5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ДИСКОТЕКА,</w:t>
            </w:r>
            <w:r w:rsidRPr="00AA7DF8">
              <w:rPr>
                <w:spacing w:val="-3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ПЕСЕННИК,</w:t>
            </w:r>
            <w:r w:rsidRPr="00AA7DF8">
              <w:rPr>
                <w:spacing w:val="-2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ПРОСМОТР</w:t>
            </w:r>
            <w:r w:rsidRPr="00AA7DF8">
              <w:rPr>
                <w:spacing w:val="-4"/>
                <w:sz w:val="24"/>
                <w:lang w:val="ru-RU"/>
              </w:rPr>
              <w:t xml:space="preserve"> </w:t>
            </w:r>
            <w:r w:rsidRPr="00AA7DF8">
              <w:rPr>
                <w:spacing w:val="-2"/>
                <w:sz w:val="24"/>
                <w:lang w:val="ru-RU"/>
              </w:rPr>
              <w:t>ФИЛЬМА</w:t>
            </w:r>
          </w:p>
          <w:p w:rsidR="00AA7DF8" w:rsidRPr="00AA7DF8" w:rsidRDefault="00AA7DF8" w:rsidP="00687AE0">
            <w:pPr>
              <w:pStyle w:val="TableParagraph"/>
              <w:spacing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22:00–</w:t>
            </w:r>
            <w:r w:rsidRPr="00AA7DF8">
              <w:rPr>
                <w:spacing w:val="-2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ОТРЯДНОЕ</w:t>
            </w:r>
            <w:r w:rsidRPr="00AA7DF8">
              <w:rPr>
                <w:spacing w:val="-2"/>
                <w:sz w:val="24"/>
                <w:lang w:val="ru-RU"/>
              </w:rPr>
              <w:t xml:space="preserve"> </w:t>
            </w:r>
            <w:r w:rsidRPr="00AA7DF8">
              <w:rPr>
                <w:spacing w:val="-4"/>
                <w:sz w:val="24"/>
                <w:lang w:val="ru-RU"/>
              </w:rPr>
              <w:t>ВРЕМЯ</w:t>
            </w:r>
          </w:p>
          <w:p w:rsidR="00AA7DF8" w:rsidRPr="00AA7DF8" w:rsidRDefault="00AA7DF8" w:rsidP="00687AE0">
            <w:pPr>
              <w:pStyle w:val="TableParagraph"/>
              <w:spacing w:before="3" w:line="275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22:15–</w:t>
            </w:r>
            <w:r w:rsidRPr="00AA7DF8">
              <w:rPr>
                <w:spacing w:val="-1"/>
                <w:sz w:val="24"/>
                <w:lang w:val="ru-RU"/>
              </w:rPr>
              <w:t xml:space="preserve"> </w:t>
            </w:r>
            <w:r w:rsidRPr="00AA7DF8">
              <w:rPr>
                <w:sz w:val="24"/>
                <w:lang w:val="ru-RU"/>
              </w:rPr>
              <w:t>ВЕЧЕРНИЙ</w:t>
            </w:r>
            <w:r w:rsidRPr="00AA7DF8">
              <w:rPr>
                <w:spacing w:val="-5"/>
                <w:sz w:val="24"/>
                <w:lang w:val="ru-RU"/>
              </w:rPr>
              <w:t xml:space="preserve"> </w:t>
            </w:r>
            <w:r w:rsidRPr="00AA7DF8">
              <w:rPr>
                <w:spacing w:val="-2"/>
                <w:sz w:val="24"/>
                <w:lang w:val="ru-RU"/>
              </w:rPr>
              <w:t>ТУАЛЕТ</w:t>
            </w:r>
          </w:p>
          <w:p w:rsidR="00AA7DF8" w:rsidRPr="00AA7DF8" w:rsidRDefault="00AA7DF8" w:rsidP="00687AE0">
            <w:pPr>
              <w:pStyle w:val="TableParagraph"/>
              <w:spacing w:line="266" w:lineRule="exact"/>
              <w:ind w:left="109"/>
              <w:rPr>
                <w:sz w:val="24"/>
                <w:lang w:val="ru-RU"/>
              </w:rPr>
            </w:pPr>
            <w:r w:rsidRPr="00AA7DF8">
              <w:rPr>
                <w:sz w:val="24"/>
                <w:lang w:val="ru-RU"/>
              </w:rPr>
              <w:t>22:30–</w:t>
            </w:r>
            <w:r w:rsidRPr="00AA7DF8">
              <w:rPr>
                <w:spacing w:val="2"/>
                <w:sz w:val="24"/>
                <w:lang w:val="ru-RU"/>
              </w:rPr>
              <w:t xml:space="preserve"> </w:t>
            </w:r>
            <w:r w:rsidRPr="00AA7DF8">
              <w:rPr>
                <w:spacing w:val="-2"/>
                <w:sz w:val="24"/>
                <w:lang w:val="ru-RU"/>
              </w:rPr>
              <w:t>ОТБОЙ</w:t>
            </w:r>
          </w:p>
        </w:tc>
      </w:tr>
    </w:tbl>
    <w:p w:rsidR="00AA7DF8" w:rsidRDefault="00AA7DF8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Default="00B2164D" w:rsidP="00AA7D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Лагерь «Луч» расположен у озера, в одном из живописных мест Уфимского района Республики Башкортостан. В лагере созданы оптимальные условия для полноценного отдыха детей и подростков.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ДОЛ «Луч» функционирует круглогодично. В смену одномоментно в летний период лагерь может принять 140 детей, в осенний период - 50 детей. Также в летний период организуется смена для детей, находящихся в трудной жизненной ситуации.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Территория МАУ ДОЛ «Луч» составляет 6,5 га. На ней имеются следующие объекты: три одноэтажных спальных корпуса, двухэтажный корпус, столовая, спортивные площадки, административное здание для сотрудников, баня, душевые, мед.пункт.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Вместимость двухэтажного корпуса - 50 человек. В одноэтажных корпусах дети располагаются по 6-8 человек в комнатах, вместимость каждого одноэтажного корпуса до 30 человек. В каждом жилом корпусе имеются также комнаты для воспитателей и вожатых.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В лагере реализуются разнообразные программы профильных смен, каждый ребенок найдет развлечения на свой вкус, новых друзей, а также испытает море ярких эмоций и впечатлений.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Направленность программы:</w:t>
      </w:r>
    </w:p>
    <w:p w:rsid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Социально-гуманитарная и культурно-просветительная нап</w:t>
      </w:r>
      <w:r>
        <w:rPr>
          <w:rFonts w:ascii="Times New Roman" w:hAnsi="Times New Roman" w:cs="Times New Roman"/>
          <w:sz w:val="28"/>
          <w:szCs w:val="28"/>
        </w:rPr>
        <w:t>равленность.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Суть: Моделирование увлекательного этнокультурного путешествия («Карта дружбы»), где каждый день – это погружение в традиции, искусство, игры и ценности одного из народов России и мира. Цель — через практическое творчество и диалог культур воспитать уважение к многообразию и чувство общности.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Актуальность: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Актуальность данной программы продиктована рядом современных социально-педагогических вызовов, необходимостью укрепления межнационального согласия и анализом детского спроса. В условиях глобализации и роста социальной напряженности программа «Карта дружбы: 21 открытие» призвана заложить основы этнокультурной грамотности, толерантности и гражданской идентичности у подрастающего поколения.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Анализ социальных проблем и государственных приоритет</w:t>
      </w:r>
      <w:r>
        <w:rPr>
          <w:rFonts w:ascii="Times New Roman" w:hAnsi="Times New Roman" w:cs="Times New Roman"/>
          <w:sz w:val="28"/>
          <w:szCs w:val="28"/>
        </w:rPr>
        <w:t>ов: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Задача укрепления единства российской нации: Программа напрямую отвечает государственной политике в сфере национальных отношений, способствуя воспитанию общероссийской гражданской идентичности и гармон</w:t>
      </w:r>
      <w:r>
        <w:rPr>
          <w:rFonts w:ascii="Times New Roman" w:hAnsi="Times New Roman" w:cs="Times New Roman"/>
          <w:sz w:val="28"/>
          <w:szCs w:val="28"/>
        </w:rPr>
        <w:t>изации межэтнических отношений.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lastRenderedPageBreak/>
        <w:t>Профилактика ксенофобии и экстремизма в молодежной среде: Через познание и уважение к другим культурам программа формирует иммунитет к националистичес</w:t>
      </w:r>
      <w:r>
        <w:rPr>
          <w:rFonts w:ascii="Times New Roman" w:hAnsi="Times New Roman" w:cs="Times New Roman"/>
          <w:sz w:val="28"/>
          <w:szCs w:val="28"/>
        </w:rPr>
        <w:t>ким стереотипам и нетерпимости.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Сохранение культурного наследия: Программа вовлекает детей в процесс живого знакомства с фольклором, ремеслами и традициями, способствуя их сохранению и передаче новым поколениям.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Современные требования модернизации системы образования: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ФГОС: Федеральные государственные образовательные стандарты делают акцент на формирование российской гражданской идентичности, воспитание уважения к культуре других народов, развитие коммуникативных УУД. Программа реализует эти требов</w:t>
      </w:r>
      <w:r>
        <w:rPr>
          <w:rFonts w:ascii="Times New Roman" w:hAnsi="Times New Roman" w:cs="Times New Roman"/>
          <w:sz w:val="28"/>
          <w:szCs w:val="28"/>
        </w:rPr>
        <w:t>ания через интерактивные формы.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 xml:space="preserve">Воспитание «человека мира»: В современном взаимосвязанном мире ключевой становится компетенция межкультурного диалога. Программа учит детей взаимодействовать в поликультурной среде, что является </w:t>
      </w:r>
      <w:r>
        <w:rPr>
          <w:rFonts w:ascii="Times New Roman" w:hAnsi="Times New Roman" w:cs="Times New Roman"/>
          <w:sz w:val="28"/>
          <w:szCs w:val="28"/>
        </w:rPr>
        <w:t>важнейшим навыком для будущего.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Развитие soft skills: Работа в многонациональных командах, публичные выступления на фестивале, творческие мастерские развивают коммуникабельность, креативность, умени</w:t>
      </w:r>
      <w:r>
        <w:rPr>
          <w:rFonts w:ascii="Times New Roman" w:hAnsi="Times New Roman" w:cs="Times New Roman"/>
          <w:sz w:val="28"/>
          <w:szCs w:val="28"/>
        </w:rPr>
        <w:t>е работать в команде и эмпатию.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Анализ д</w:t>
      </w:r>
      <w:r>
        <w:rPr>
          <w:rFonts w:ascii="Times New Roman" w:hAnsi="Times New Roman" w:cs="Times New Roman"/>
          <w:sz w:val="28"/>
          <w:szCs w:val="28"/>
        </w:rPr>
        <w:t>етского и родительского спроса: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Интерес к путешествиям и другим культурам: Дети проявляют естественный интерес к жизни сверстников из других стран, их обычаям, музыке, играм и еде. Программа удовлетворяет этот познавательный инт</w:t>
      </w:r>
      <w:r>
        <w:rPr>
          <w:rFonts w:ascii="Times New Roman" w:hAnsi="Times New Roman" w:cs="Times New Roman"/>
          <w:sz w:val="28"/>
          <w:szCs w:val="28"/>
        </w:rPr>
        <w:t>ерес в доступной игровой форме.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Потребность в творческой самореализации: Смена предоставляет широкое поле для творчества в различных видах народного искусства (танцы, ремесла, театр), позволяя каждому ребенку н</w:t>
      </w:r>
      <w:r>
        <w:rPr>
          <w:rFonts w:ascii="Times New Roman" w:hAnsi="Times New Roman" w:cs="Times New Roman"/>
          <w:sz w:val="28"/>
          <w:szCs w:val="28"/>
        </w:rPr>
        <w:t>айти свой способ самовыражения.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Желание быть частью значимого общего дела: Подготовка к итоговому Фестивалю народов мотивирует детей к сотрудничеству, создает ощущение соприча</w:t>
      </w:r>
      <w:r>
        <w:rPr>
          <w:rFonts w:ascii="Times New Roman" w:hAnsi="Times New Roman" w:cs="Times New Roman"/>
          <w:sz w:val="28"/>
          <w:szCs w:val="28"/>
        </w:rPr>
        <w:t>стности и коллективного успеха.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Региональный конт</w:t>
      </w:r>
      <w:r>
        <w:rPr>
          <w:rFonts w:ascii="Times New Roman" w:hAnsi="Times New Roman" w:cs="Times New Roman"/>
          <w:sz w:val="28"/>
          <w:szCs w:val="28"/>
        </w:rPr>
        <w:t>екст (Республика Башкортостан):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Многонациональность региона: Башкортостан исторически является примером поликультурного и поликонфессионального региона. Программа позволяет глубже осознать и оценить это богатство, воспитыва</w:t>
      </w:r>
      <w:r>
        <w:rPr>
          <w:rFonts w:ascii="Times New Roman" w:hAnsi="Times New Roman" w:cs="Times New Roman"/>
          <w:sz w:val="28"/>
          <w:szCs w:val="28"/>
        </w:rPr>
        <w:t>я уважение к культурам соседей.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Воспитание патриотизма через культурное наследие: Любовь к большой Родине начинается с понимания и уважения к культурам, ее составляющим.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Преимущества лагерной среды: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lastRenderedPageBreak/>
        <w:t>«Микромодель общества»: Лагерь, где собираются дети из разных семей и, возможно, разных национальностей, является идеальной площадкой для отработки навыков мирного и доб</w:t>
      </w:r>
      <w:r>
        <w:rPr>
          <w:rFonts w:ascii="Times New Roman" w:hAnsi="Times New Roman" w:cs="Times New Roman"/>
          <w:sz w:val="28"/>
          <w:szCs w:val="28"/>
        </w:rPr>
        <w:t>рожелательного сосуществования.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Погружающая среда: Возможность на 21 день создать уникальную атмосферу путешествия, где пространство лагеря оформляется в стиле разных культур, а кажды</w:t>
      </w:r>
      <w:r>
        <w:rPr>
          <w:rFonts w:ascii="Times New Roman" w:hAnsi="Times New Roman" w:cs="Times New Roman"/>
          <w:sz w:val="28"/>
          <w:szCs w:val="28"/>
        </w:rPr>
        <w:t>й день приносит новые открытия.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Таким образом, программа «Карта дружбы: 21 открытие» является актуальной и своевременной, так как отвечает на важнейшие вызовы воспитания в современном мире, способствует укреплению социальной сплоченности, развивает ключевые для XXI века компетенции и предоставляет детям уникальный опыт культурного обогащения и творчества в безопасной и дружеской атмосфере лагеря.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Новизна: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Интеграция этнокультурного образования в формате сюжетно-ролевого путешествия: Программа выходит за рамки разовых «тематических дней». Она выстроена как единое приключение с общей легендой («Карта дружбы»), где каждый день — новая «страна», а о</w:t>
      </w:r>
      <w:r>
        <w:rPr>
          <w:rFonts w:ascii="Times New Roman" w:hAnsi="Times New Roman" w:cs="Times New Roman"/>
          <w:sz w:val="28"/>
          <w:szCs w:val="28"/>
        </w:rPr>
        <w:t>тряды — экипажи исследователей.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Акцент на интерактивном проживании культуры: Знакомство происходит не через лекции, а через действия: народные танцы, ремесленные мастерские, разучивание игр и песен, элементы национального этикета и кух</w:t>
      </w:r>
      <w:r>
        <w:rPr>
          <w:rFonts w:ascii="Times New Roman" w:hAnsi="Times New Roman" w:cs="Times New Roman"/>
          <w:sz w:val="28"/>
          <w:szCs w:val="28"/>
        </w:rPr>
        <w:t>ни.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Формирование «посольских» компетенций: Дети учатся не просто узнавать о культуре, но и представлять ее другим, выступая в роли «послов дружбы» на итоговом фестивале, развива</w:t>
      </w:r>
      <w:r>
        <w:rPr>
          <w:rFonts w:ascii="Times New Roman" w:hAnsi="Times New Roman" w:cs="Times New Roman"/>
          <w:sz w:val="28"/>
          <w:szCs w:val="28"/>
        </w:rPr>
        <w:t>я навыки презентации и диалога.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Создание коллективного творческого продукта: Итогом смены становится не серия разрозненных мероприятий, а целостное, подготовленное всеми участниками масштабное событие — Межнациональный фестиваль.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едагогическая целесообразность: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Воспитание через эмоцию и действие: Программа создает эмоционально насыщенную среду, где уважение к другой культуре формируется через личный положительный опыт взаимодействия с ней, что гораздо эффе</w:t>
      </w:r>
      <w:r>
        <w:rPr>
          <w:rFonts w:ascii="Times New Roman" w:hAnsi="Times New Roman" w:cs="Times New Roman"/>
          <w:sz w:val="28"/>
          <w:szCs w:val="28"/>
        </w:rPr>
        <w:t>ктивнее формальных наставлений.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 xml:space="preserve">Развитие поликультурной компетентности: Формирует комплекс знаний, установок и навыков, необходимых для успешного общения и сотрудничества с </w:t>
      </w:r>
      <w:r>
        <w:rPr>
          <w:rFonts w:ascii="Times New Roman" w:hAnsi="Times New Roman" w:cs="Times New Roman"/>
          <w:sz w:val="28"/>
          <w:szCs w:val="28"/>
        </w:rPr>
        <w:t>представителями разных культур.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 xml:space="preserve">Гармонизация коллектива и профилактика конфликтов: Совместная творческая деятельность на общий результат способствует сплочению, формирует доверие и помогает </w:t>
      </w:r>
      <w:r>
        <w:rPr>
          <w:rFonts w:ascii="Times New Roman" w:hAnsi="Times New Roman" w:cs="Times New Roman"/>
          <w:sz w:val="28"/>
          <w:szCs w:val="28"/>
        </w:rPr>
        <w:t>преодолевать барьеры в общении.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lastRenderedPageBreak/>
        <w:t>Формирование гражданской идентичности: Через познание многообразия культур, составляющих Россию и мир, ребенок осознает свою принадлежность к большому сообществу, основанному н</w:t>
      </w:r>
      <w:r>
        <w:rPr>
          <w:rFonts w:ascii="Times New Roman" w:hAnsi="Times New Roman" w:cs="Times New Roman"/>
          <w:sz w:val="28"/>
          <w:szCs w:val="28"/>
        </w:rPr>
        <w:t>а принципах взаимного уважения.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Раскрытие творческого потенциала: Многообразие видов народного искусства позволяет каждому ребенку найти ту сферу, где он сможет проявить свои таланты — от танца до ремесла, от кулинар</w:t>
      </w:r>
      <w:r>
        <w:rPr>
          <w:rFonts w:ascii="Times New Roman" w:hAnsi="Times New Roman" w:cs="Times New Roman"/>
          <w:sz w:val="28"/>
          <w:szCs w:val="28"/>
        </w:rPr>
        <w:t>ии до сценического выступления.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Соответствие возрастным особенностям: Игровая форма, динамичная смена деятельности, возможность творчества и движения полностью отвечает потребностям детей и подростков в позн</w:t>
      </w:r>
      <w:r>
        <w:rPr>
          <w:rFonts w:ascii="Times New Roman" w:hAnsi="Times New Roman" w:cs="Times New Roman"/>
          <w:sz w:val="28"/>
          <w:szCs w:val="28"/>
        </w:rPr>
        <w:t>ании, общении и самореализации.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В целом, педагогическая целесообразность программы заключается в создании целостной развивающей среды, где отдых и оздоровление неразрывно связаны с глубоким и радостным процессом воспитания уважения к культурному разнообразию, формирования основ мирного сосуществования и раскрытия творческой индивидуальн</w:t>
      </w:r>
      <w:r>
        <w:rPr>
          <w:rFonts w:ascii="Times New Roman" w:hAnsi="Times New Roman" w:cs="Times New Roman"/>
          <w:sz w:val="28"/>
          <w:szCs w:val="28"/>
        </w:rPr>
        <w:t>ости каждого ребенка.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Цель: Создание условий для культурного просвещения, воспитания гражданской идентичности и толерантности у детей и подростков через погружение в игровую модель этнокультурного путешествия «Карта дружбы: 21 открытие».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Задачи: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1. Обра</w:t>
      </w:r>
      <w:r>
        <w:rPr>
          <w:rFonts w:ascii="Times New Roman" w:hAnsi="Times New Roman" w:cs="Times New Roman"/>
          <w:sz w:val="28"/>
          <w:szCs w:val="28"/>
        </w:rPr>
        <w:t>зовательно-познавательные: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Расширить представления детей о культурном многообразии народов России и мира, их традициях, искусстве,</w:t>
      </w:r>
      <w:r>
        <w:rPr>
          <w:rFonts w:ascii="Times New Roman" w:hAnsi="Times New Roman" w:cs="Times New Roman"/>
          <w:sz w:val="28"/>
          <w:szCs w:val="28"/>
        </w:rPr>
        <w:t xml:space="preserve"> ценностях и особенностях быта.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Сформировать базовые знания об основных принципах межкультурной коммуникации и этикета.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Развивающе-творческие: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Развить практические навыки в области народного творчества (танец, музыка, декоративно-прикладное искусство</w:t>
      </w:r>
      <w:r>
        <w:rPr>
          <w:rFonts w:ascii="Times New Roman" w:hAnsi="Times New Roman" w:cs="Times New Roman"/>
          <w:sz w:val="28"/>
          <w:szCs w:val="28"/>
        </w:rPr>
        <w:t>) через систему мастер-классов.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Способствовать развитию коммуникативных способностей, эмпатии, умения работать в разновозра</w:t>
      </w:r>
      <w:r>
        <w:rPr>
          <w:rFonts w:ascii="Times New Roman" w:hAnsi="Times New Roman" w:cs="Times New Roman"/>
          <w:sz w:val="28"/>
          <w:szCs w:val="28"/>
        </w:rPr>
        <w:t>стной и поликультурной команде.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Раскрыть творческий потенциал и инициативу детей через подготовку и проведение итогового Межнационального фестиваля.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3. Воспитатель</w:t>
      </w:r>
      <w:r>
        <w:rPr>
          <w:rFonts w:ascii="Times New Roman" w:hAnsi="Times New Roman" w:cs="Times New Roman"/>
          <w:sz w:val="28"/>
          <w:szCs w:val="28"/>
        </w:rPr>
        <w:t>но-ценностные: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Воспитать уважительное и доброжелательное отношение к представителям разных национальностей и культур, способст</w:t>
      </w:r>
      <w:r>
        <w:rPr>
          <w:rFonts w:ascii="Times New Roman" w:hAnsi="Times New Roman" w:cs="Times New Roman"/>
          <w:sz w:val="28"/>
          <w:szCs w:val="28"/>
        </w:rPr>
        <w:t>вовать преодолению стереотипов.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Укрепить чувство общероссийской гражданской идентичности и гордости за многонациональную культур</w:t>
      </w:r>
      <w:r>
        <w:rPr>
          <w:rFonts w:ascii="Times New Roman" w:hAnsi="Times New Roman" w:cs="Times New Roman"/>
          <w:sz w:val="28"/>
          <w:szCs w:val="28"/>
        </w:rPr>
        <w:t>у своей страны.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lastRenderedPageBreak/>
        <w:t>Сформировать ценностное отношение к здоровому образу жизни через народные игры, забавы и традиции.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Социально-адаптивные: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Создать в детском коллективе атмосферу взаимопонимания, сотрудниче</w:t>
      </w:r>
      <w:r>
        <w:rPr>
          <w:rFonts w:ascii="Times New Roman" w:hAnsi="Times New Roman" w:cs="Times New Roman"/>
          <w:sz w:val="28"/>
          <w:szCs w:val="28"/>
        </w:rPr>
        <w:t>ства и бесконфликтного общения.</w:t>
      </w:r>
    </w:p>
    <w:p w:rsid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Содействовать социальной адаптации детей, в том числе находящихся в трудной жизненной ситуации, через их включение в значимую коллективную деятельность.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изменить в соответствии с новым направлением программы</w:t>
      </w:r>
    </w:p>
    <w:p w:rsidR="00B2164D" w:rsidRPr="004A6B96" w:rsidRDefault="00B2164D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B96">
        <w:rPr>
          <w:rFonts w:ascii="Times New Roman" w:hAnsi="Times New Roman" w:cs="Times New Roman"/>
          <w:b/>
          <w:sz w:val="28"/>
          <w:szCs w:val="28"/>
        </w:rPr>
        <w:t>Легенда смены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Ребята становятся путешественниками, членами удивительной экспедиции «Карта дружбы». В руках у них — необычная карта, на которой есть только континенты и очертания стран, а все богатства: краски, звуки, вкусы и истории — скрыты. Эта карта ждёт своих первооткрывателей, готовых наполнить её красками культур народов России и мира.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Каждый день смены — это новое путешествие в сердце одной из стран или культуру одного из народов. Отряды превращаются в экипажи кораблей или команды исследователей. Их задача — не просто «посетить» точку на карте, а прожить её: узнать легенды, разучить песни и танцы, освоить ремёсла, приготовить традиционные угощения и понять ценности, которые объединяют людей.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«Что скрывает культура этой страны?», «В чём секрет её гостеприимства?», «Как через игру и танец можно подружиться с целым народом?» — на эти вопросы предстоит найти ответы юным исследователям.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За успешное прохождение каждого дня-путешествия (активное участие в мастер-классах, играх, творческих заданиях) экипажи получают особые «ключи дружбы» — стилизованные артефакты (например, амулеты, монетки, талисманы в виде солнца, ракушки, горы и т.д.), которые помещаются на общую «Карту единства» в холле лагеря. Каждый артефакт символизирует открытую культуру и присоединённую к общему миру территорию. В конце смены карта должна полностью «ожить» и расцвести всеми красками народного творчества, собранными детьми.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 xml:space="preserve">Индивидуальные достижения каждого путешественника отмечаются в его личном «Дневнике открывателя» (или «Паспорте путешественника»). За активность, творчество и помощь друзьям ребята получают штампы или наклейки, заполняя страницы, посвящённые разным культурам. Самые </w:t>
      </w:r>
      <w:r w:rsidRPr="00B2164D">
        <w:rPr>
          <w:rFonts w:ascii="Times New Roman" w:hAnsi="Times New Roman" w:cs="Times New Roman"/>
          <w:sz w:val="28"/>
          <w:szCs w:val="28"/>
        </w:rPr>
        <w:lastRenderedPageBreak/>
        <w:t>активные исследователи, заполнившие все страницы, становятся «Почётными послами дружбы».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Отличительные особенности программы «Карта дружбы: 21 открытие»: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Игровая модель кругосветного путешествия: Программа построена как единое сюжетное приключение, где каждый день — новая страна, а дети — активные исследователи, а не пассивные слушатели. Это создаёт эффект погружения и постоянный интерес.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Тематическое пространственное оформление: Территория и корпуса лагеря на время смены трансформируются: появляются «Аллея легенд», «Площадь танцев народов мира», «Улица мастеров», «Международный игровой стадион». Оформление меняется в соответствии с культурой дня.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Упор на интерактивное «проживание» культуры: Знакомство происходит через действие: танцевальные флешмобы, ремесленные мастерские, кулинарные эксперименты, народные игры и квесты. Дети не изучают культуру со стороны, а временно становятся её частью.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Мотивационная система «Ключи дружбы» и «Дневник открывателя»: Коллективные «ключи» на общей Карте единства стимулируют командный дух. Личный «Дневник» визуализирует индивидуальный прогресс и достижения каждого ребёнка, поддерживая его личную мотивацию.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Создание коллективного творческого продукта: Вся смена логически ведёт к итоговому событию — Большому Межнациональному Фестивалю «Радуга Единства». Каждый отряд готовит творческое выступление, выставку поделок и элементов национальной кухни, представляя одну из изученных культур.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Модульная структура дня: Каждое «путешествие» (день) структурировано по блокам: «Экспедиция» (знакомство с культурой), «Мастерская мира» (творчество), «Игротека народов» (игры и активность). Это обеспечивает разнообразие и комплексность восприятия.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Легенда, интегрированная в образовательный процесс: Легенда о Карте, которую нужно заполнить красками культур, связывает все дни смены воедино, создавая ощущение миссии и общей цели.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 xml:space="preserve">Универсальность и инклюзивность: Программа позволяет проявить себя в самых разных сферах: интеллектуальной (викторины, легенды), творческой (ремесла, танец, музыка), физической (народные игры), социальной (работа в </w:t>
      </w:r>
      <w:r w:rsidRPr="00B2164D">
        <w:rPr>
          <w:rFonts w:ascii="Times New Roman" w:hAnsi="Times New Roman" w:cs="Times New Roman"/>
          <w:sz w:val="28"/>
          <w:szCs w:val="28"/>
        </w:rPr>
        <w:lastRenderedPageBreak/>
        <w:t>команде). Это обеспечивает всестороннее развитие и успех для каждого ребёнка.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Признание достижений на двух уровнях: Признаётся как командный вклад (заполнение общей Карты единства и вручение звания «Лучший экипаж экспедиции»), так и личные успехи («Почётный посол дружбы»).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Отличие программы заключается в создании целостной, эмоционально насыщенной игровой среды, где воспитание толерантности и гражданской идентичности происходит через радость открытия, творчество и живое общение, превращаясь в незабываемое летнее приключение.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Возраст детей, участвующих в реализации данной программы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В программе «Карта дружбы: 21 открытие» принимают участие обучающиеся образовательных учреждений в возрасте от 7 до 15 лет. Организация отрядов по возрастным категориям (7-9 лет, 9-11 лет, 12-13 лет, 14-15 лет) позволяет адаптировать глубину погружения в материал и сложность творческих задач. Межотрядное взаимодействие и сотрудничество являются ключевой частью программы, и вот почему: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Подготовка к итоговому Фестивалю: Создание масштабного Межнационального фестиваля требует объединения усилий. Разные отряды-«экипажи» могут отвечать за разные блоки: кто-то готовит концертные номера, кто-то — выставку поделок, кто-то — элементы оформления и интерактивные зоны. Это учит распределению задач и ответственности за общий результат.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Межкультурный диалог и наставничество: Старшие отряды могут помогать младшим в освоении более сложных элементов танца или ремесла, выступая в роли «хранителей традиций». Младшие, в свою очередь, привносят в общее дело искренность и непосредственность. Это моделирует естественный процесс передачи культурного кода.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Общие тематические события и ритуалы: Ежедневные общелагерные события (утренние линейки-«сборы экспедиции», большие народные игры, вечерние костры с легендами) сплачивают всех участников смены, независимо от возраста, создавая единое сообщество путешественников.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Совместные проекты «Мост дружбы»: Реализация краткосрочных проектов, например, создание «Аллеи дружбы» (коллажи, плакаты о разных странах) или «Галереи национального костюма», где каждый отряд вносит свой вклад, учит детей разного возраста договариваться и ценить вклад друг друга.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Игровое моделирование глобальных ситуаций: Организация масштабных игр-моделирований (например, «Саммит юных послов» или «Всемирные игры народов») требует от детей разного возраста умения договариваться, представлять интересы своей «культуры» и находить межнациональные компромиссы.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Шефство и поддержка: Естественное шефство старших ребят над младшими в бытовых вопросах и во время подготовки к мероприятиям помогает создать доброжелательную семейную атмосферу в лагере, что особенно важно для успешной адаптации и комфортного пребывания.</w:t>
      </w: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164D" w:rsidRP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Сроки реализации программы</w:t>
      </w:r>
    </w:p>
    <w:p w:rsidR="00B2164D" w:rsidRDefault="00B2164D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2164D">
        <w:rPr>
          <w:rFonts w:ascii="Times New Roman" w:hAnsi="Times New Roman" w:cs="Times New Roman"/>
          <w:sz w:val="28"/>
          <w:szCs w:val="28"/>
        </w:rPr>
        <w:t>Программа «Карта дружбы: 21 открытие» имеет краткосрочный характер и реализуется в течение 21 дня (одной летней лагерной смены).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Программа разработана с учетом законодательных нормативно- правовых документов: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Конституцией Российской Федерации.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Конвенцией о правах ребенка.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Федеральным законом от 29.12.2012 № 273-ФЗ «Об образовании в Российской Федерации».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Федеральным законом от 24.07.1998 № 124-ФЗ «Об основных гарантиях прав ребенка в Российской Федерации».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Федеральным законом от 30.12.2020 № 489-ФЗ «О молодежной политике в Российской Федерации».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Указом Президента Российской Федерации от 21.07.2020 № 474 «О национальных целях развития Российской Федерации на период до 2030 года».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Указом Президента Российской Федерации от 09.11.2022 № 809 «Об утверждении Основ государственной политики по сохранению и укреплению традиционных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российских духовно-нравственных ценностей».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Планом основных мероприятий, проводимых в рамках Десятилетия детства, на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период до 2027 года (утвержден распоряжением Правительства Российской Федерации от 23.01.2021 № 122-р).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Государственной программой Российской Федерации «Развитие образования»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(утверждена Постановлением Правительства Российской Федерации от 26. 12.2017 № 1642).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Постановлением Правительства Республики Башкортостан от 15. 04.2010 г. № 72 «Об организации и обеспечении отдыха и оздоровления детей в Республике Башкортостан (за исключением организации отдыха детей в каникулярное время), об осуществлении мероприятий по обеспечению безопасности жизни и здоровья детей в период их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пребывания в организациях отдыха детей и их оздоровления»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Постановлением Правительства Республики Башкортостан от 12.12.2023 № 716 «О внесении изменений в Порядок организации и обеспечения органами исполнительной власти Республики Башкортостан отдыха и оздоровления детей (за исключением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организации отдыха детей в каникулярное время) и осуществления мероприятий по обеспечению безопасности жизни и здоровья детей в период их пребывания в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организациях отдыха детей и их оздоровления».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Постановлением Администрации городского округа город Уфа Республики Башкортостан от 09.04.2024г. № 475 «Об организации отдыха и оздоровления детей с 2024-2027 годах».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Распоряжение Администрации Дёмского района городского округа город Уфа Республики Башкортостан от 31.05.2024г. № 255 «Об организации отдыха и оздоровления детей с 2024-2027 годах».</w:t>
      </w:r>
    </w:p>
    <w:p w:rsidR="004A6B96" w:rsidRDefault="004A6B96" w:rsidP="00B216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B96">
        <w:rPr>
          <w:rFonts w:ascii="Times New Roman" w:hAnsi="Times New Roman" w:cs="Times New Roman"/>
          <w:b/>
          <w:sz w:val="28"/>
          <w:szCs w:val="28"/>
        </w:rPr>
        <w:t>МЕХАНИЗМ РЕАЛИЗАЦИИ ПРОГРАММЫ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Подготовительный период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Подбор и анализ литературных, аудио- и видеоматериалов по этнокультурной тематике (сказки, мифы, легенды народов, документальные фильмы о традициях, национальная музыка).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Планирование смены, корректировка планов, разработка методических материалов, сценариев мастер-классов и ежедневных ритуалов для каждого «путешествия».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Работа с кадрами: подбор и подготовка педагогического состава, проведение инструктивно-методических семинаров по межкультурной коммуникации и игровым технологиям.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Разработка сценариев ключевых общелагерных мероприятий, итогового Межнационального фестиваля.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Подготовка тематического оформления лагеря: создание «Карты единства», «Аллеи легенд», зон для мастер-классов, изготовление реквизита и атрибутики.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Организационная структура смены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Во время смены воспитанники объединяются в отряды-«экипажи». Атрибутика каждого экипажа (название, девиз, эмблема, песня, список участников) отражается в общем информационном пространстве.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Высшим органом детского самоуправления является Совет экспедиции (Совет капитанов), куда входят лидеры отрядов и самые активные ребята. На совете планируются ключевые события, распределяются обязанности по подготовке фестиваля, решаются текущие вопросы жизни лагеря.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Ежедневно проводятся утренние и вечерние линейки-«сборы экспедиции». Утром поднимаются флаги РФ и РБ, исполняются гимны, объявляется тема дня-путешествия и дается старт мероприятиям. Вечером подводятся итоги дня, спускаются флаги, экипажи делятся своими «открытиями».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Программа предполагает прохождение детьми маршрута по «Карте дружбы» в течение всей смены. В каждом отряде выбирается «летописец» (или редактор), который ведет «Бортовой журнал», в котором отражает ключевые события, впечатления и творческие находки своего экипажа.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Мотивационная система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По результатам каждого дня-путешествия (активное участие в мастер-классах, играх, творческих заданиях, соблюдение принципов дружбы и взаимопомощи) экипажи получают «ключи дружбы» — стилизованные артефакты (символы солнца, дерева, горы, реки и т.д.), которые размещаются на общелагерной «Карте единства», символизируя присоединение новой «культурной территории».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Индивидуальная активность каждого участника фиксируется в личном «Дневнике открывателя» («Паспорте путешественника»). За личные достижения, инициативу и творческий вклад дети получают штампы, наклейки или значки, заполняя страницы, посвященные разным культурам. «Дневник» становится личной картой успеха и памятным сувениром о смене.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 xml:space="preserve">В конце смены подводится итог, определяются «Лучший экипаж экспедиции» (отряд, внесший наибольший вклад в общую Карту) и «Почётные послы дружбы» (самые активные и творческие участники). В конце каждого дня воспитатели вместе с детьми проводят рефлексию «Вечерний круг». На начало </w:t>
      </w:r>
      <w:r w:rsidRPr="004A6B96">
        <w:rPr>
          <w:rFonts w:ascii="Times New Roman" w:hAnsi="Times New Roman" w:cs="Times New Roman"/>
          <w:sz w:val="28"/>
          <w:szCs w:val="28"/>
        </w:rPr>
        <w:lastRenderedPageBreak/>
        <w:t>и конец смены проводится анкетирование для отслеживания изменений в знаниях и установках детей.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Этапы реализации программы: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1. Адаптационно-организационный этап «Старт экспедиции» (1-2 день):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Заезд участников, расселение, знакомство с территорией лагеря, инструктажи по технике безопасности.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Формирование отрядов-«экипажей» по возрастным категориям, выбор названий, девизов, распределение ролей.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Презентация программы «Карта дружбы: 21 открытие», погружение в легенду смены, представление маршрута путешествия.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Торжественное открытие смены, вручение «Дневников открывателя», представление «Карты единства».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Проведение игр на знакомство и командообразование в межкультурном контексте («Веревочный курс народов мира»).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2. Основной содержательный этап «В пути» (3-18 день):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Реализуется через ежедневное тематическое погружение в культуру одного из народов (региона России или страны мира). Структура каждого дня-«путешествия»: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Блок «Экспедиция: Знакомство» (первая половина дня):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Интерактивное знакомство со страной/народом дня: легенды, традиции, национальный костюм, этикет, достопримечательности. Формы: театрализованная презентация, встреча с гостем (представителем диаспоры), виртуальная экскурсия, познавательная викторина.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Блок «Мастерская мира: Творчество» (вторая половина дня):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Практические мастер-классы по народному творчеству: декоративно-прикладное искусство (роспись, лепка, бисероплетение), разучивание элементов народного танца или песни, основы национального кулинарного мастерства (приготовление несложного блюда).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Блок «Игротека народов: Отдых и спорт» (вечернее время):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Проведение традиционных народных игр, забав и состязаний на свежем воздухе. Подвижные игры разных народов как способ познания культуры через действие.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Ежедневный итог: Вечерний «сбор экспедиции», рефлексия, вручение «ключа дружбы» экипажам и отметки в личных «Дневниках».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3. Итогово-фестивальный этап «Финальный аккорд» (19-21 день):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День 19: Активная подготовка к Межнациональному фестивалю «Радуга Единства». Генеральные репетиции творческих номеров, оформление выставочных площадок, завершающие приготовления.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День 20: Проведение грандиозного Межнационального фестиваля «Радуга Единства». Каждый отряд-экипаж представляет одну из изученных культур: творческий номер (танец, песня, театральная миниатюра), выставку поделок и интерактивную зону (например, с элементами национальной кухни или игр). Фестиваль становится ярким праздником, демонстрирующим единство в разнообразии.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День 21: Подведение итогов смены. Церемония награждения «Лучшего экипажа экспедиции» и «Почётных послов дружбы». Торжественное закрытие смены, прощальный костёр или концерт-импровизация «Песни народов мира». Рефлексия, обмен впечатлениями, заполнение итоговых анкет. Отъезд участников.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Продолжительность образовательного процесса: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Образовательно-воспитательный процесс осуществляется ежедневно в течение 21 дня лагерной смены.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Продолжительность активностей зависит от возраста детей, погодных условий и тематики дня.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В программу гармонично включены групповые (отрядные), межотрядные и общелагерные формы работы.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Предусмотрено обязательное чередование познавательной, творческой, спортивной и рефлексивной деятельности для поддержания интереса, высокой вовлеченности и профилактики переутомления.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Виды и формы деятельности детей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Виды деятельности: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lastRenderedPageBreak/>
        <w:t>Познавательно-исследовательская деятельность: Получение знаний о культурном наследии, традициях, ценностях и географии разных народов. Проведение мини-исследований и подготовка презентаций.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Художественно-творческая деятельность: Создание творческих работ в различных техниках народного искусства (рисунок, декоративная роспись, лепка, изготовление оберегов, элементов костюма). Участие в творческих номерах (танец, вокал, театр).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Игровая и спортивно-оздоровительная деятельность: Участие в народных играх, забавах и спортивных состязаниях разных культур. Подвижные игры на свежем воздухе как основа здорового образа жизни.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Коммуникативная и социально-проектная деятельность: Общение и сотрудничество в разновозрастных и поликультурных командах. Совместная разработка и реализация проектов (подготовка к фестивалю, создание выставки). Ведение переговоров, презентация результатов.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Трудовая и прикладная деятельность: Выполнение заданий по благоустройству и тематическому оформлению лагерного пространства. Приготовление простых национальных блюд на мастер-классах, создание реквизита для выступлений.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Рефлексивная деятельность: Участие в вечерних «кругах», обсуждение впечатлений, ведение личных «Дневников открывателя», оценка своих действий и вклада в общее дело.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Формы деятельности: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Групповые (экипажные) формы: Работа в постоянных отрядах над ежедневными заданиями и подготовкой к фестивалю. Мастер-классы внутри отряда.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Межгрупповые (межэкипажные) формы: Совместные игры, квесты, спортивные турниры между отрядами. Взаимопомощь при подготовке общих проектов.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Общелагерные (фронтальные) формы: Утренние и вечерние линейки-«сборы». Тематические открытия дня, крупные праздники (Фестиваль), концерты, просмотры фильмов о культурах.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lastRenderedPageBreak/>
        <w:t>Индивидуальные формы: Выполнение творческих заданий для «Дневника открывателя», самостоятельное изучение материалов по интересам, участие в конкурсах рисунков или стихов.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Интерактивные и игровые формы: Сюжетно-ролевые игры («Саммит послов»), образовательные квесты «По следам культуры», дебаты на темы толерантности, интерактивные экскурсии.</w:t>
      </w:r>
    </w:p>
    <w:p w:rsid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B96">
        <w:rPr>
          <w:rFonts w:ascii="Times New Roman" w:hAnsi="Times New Roman" w:cs="Times New Roman"/>
          <w:b/>
          <w:bCs/>
          <w:sz w:val="28"/>
          <w:szCs w:val="28"/>
        </w:rPr>
        <w:t>Ресурсное обеспечение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Организационно-кадровое."/>
      <w:bookmarkEnd w:id="0"/>
      <w:r w:rsidRPr="004A6B96">
        <w:rPr>
          <w:rFonts w:ascii="Times New Roman" w:hAnsi="Times New Roman" w:cs="Times New Roman"/>
          <w:b/>
          <w:sz w:val="28"/>
          <w:szCs w:val="28"/>
        </w:rPr>
        <w:t>Организационно-кадровое.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В_соответствии_со_штатным_расписанием_в_"/>
      <w:bookmarkEnd w:id="1"/>
      <w:r w:rsidRPr="004A6B96">
        <w:rPr>
          <w:rFonts w:ascii="Times New Roman" w:hAnsi="Times New Roman" w:cs="Times New Roman"/>
          <w:sz w:val="28"/>
          <w:szCs w:val="28"/>
        </w:rPr>
        <w:t xml:space="preserve">В соответствии со штатным расписанием в реализации программы участвуют: </w:t>
      </w:r>
      <w:bookmarkStart w:id="2" w:name="начальник_лагеря_-_обеспечивает_функцион"/>
      <w:bookmarkEnd w:id="2"/>
      <w:r w:rsidRPr="004A6B96">
        <w:rPr>
          <w:rFonts w:ascii="Times New Roman" w:hAnsi="Times New Roman" w:cs="Times New Roman"/>
          <w:sz w:val="28"/>
          <w:szCs w:val="28"/>
        </w:rPr>
        <w:t>начальник лагеря - обеспечивает функционирование лагеря;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старший_воспитатель_-_курирует_и_организ"/>
      <w:bookmarkEnd w:id="3"/>
      <w:r w:rsidRPr="004A6B96">
        <w:rPr>
          <w:rFonts w:ascii="Times New Roman" w:hAnsi="Times New Roman" w:cs="Times New Roman"/>
          <w:sz w:val="28"/>
          <w:szCs w:val="28"/>
        </w:rPr>
        <w:t xml:space="preserve">старший воспитатель - курирует и организует работу воспитателей и вожатых; </w:t>
      </w:r>
      <w:bookmarkStart w:id="4" w:name="воспитатели_-_организуют_работу_воспитат"/>
      <w:bookmarkEnd w:id="4"/>
      <w:r w:rsidRPr="004A6B96">
        <w:rPr>
          <w:rFonts w:ascii="Times New Roman" w:hAnsi="Times New Roman" w:cs="Times New Roman"/>
          <w:sz w:val="28"/>
          <w:szCs w:val="28"/>
        </w:rPr>
        <w:t>воспитатели</w:t>
      </w:r>
      <w:r w:rsidRPr="004A6B96">
        <w:rPr>
          <w:rFonts w:ascii="Times New Roman" w:hAnsi="Times New Roman" w:cs="Times New Roman"/>
          <w:sz w:val="28"/>
          <w:szCs w:val="28"/>
        </w:rPr>
        <w:tab/>
        <w:t>-</w:t>
      </w:r>
      <w:r w:rsidRPr="004A6B96">
        <w:rPr>
          <w:rFonts w:ascii="Times New Roman" w:hAnsi="Times New Roman" w:cs="Times New Roman"/>
          <w:sz w:val="28"/>
          <w:szCs w:val="28"/>
        </w:rPr>
        <w:tab/>
        <w:t>организуют работу</w:t>
      </w:r>
      <w:r w:rsidRPr="004A6B96">
        <w:rPr>
          <w:rFonts w:ascii="Times New Roman" w:hAnsi="Times New Roman" w:cs="Times New Roman"/>
          <w:sz w:val="28"/>
          <w:szCs w:val="28"/>
        </w:rPr>
        <w:tab/>
        <w:t>воспитательно-педагогической направленности;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вожатые,_музыкальный_руководитель_-_орга"/>
      <w:bookmarkEnd w:id="5"/>
      <w:r w:rsidRPr="004A6B96">
        <w:rPr>
          <w:rFonts w:ascii="Times New Roman" w:hAnsi="Times New Roman" w:cs="Times New Roman"/>
          <w:sz w:val="28"/>
          <w:szCs w:val="28"/>
        </w:rPr>
        <w:t>вожатые, музыкальный руководитель - организуют работу развлекательно- досуговой направленности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6" w:name="организатор_спортивных_мероприятий;"/>
      <w:bookmarkEnd w:id="6"/>
      <w:r w:rsidRPr="004A6B96">
        <w:rPr>
          <w:rFonts w:ascii="Times New Roman" w:hAnsi="Times New Roman" w:cs="Times New Roman"/>
          <w:sz w:val="28"/>
          <w:szCs w:val="28"/>
        </w:rPr>
        <w:t xml:space="preserve">организатор спортивных мероприятий; </w:t>
      </w:r>
      <w:bookmarkStart w:id="7" w:name="приглашенные_спикеры."/>
      <w:bookmarkEnd w:id="7"/>
      <w:r w:rsidRPr="004A6B96">
        <w:rPr>
          <w:rFonts w:ascii="Times New Roman" w:hAnsi="Times New Roman" w:cs="Times New Roman"/>
          <w:sz w:val="28"/>
          <w:szCs w:val="28"/>
        </w:rPr>
        <w:t>приглашенные спикеры.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Информационно-методическое:"/>
      <w:bookmarkEnd w:id="8"/>
      <w:r w:rsidRPr="004A6B96">
        <w:rPr>
          <w:rFonts w:ascii="Times New Roman" w:hAnsi="Times New Roman" w:cs="Times New Roman"/>
          <w:b/>
          <w:bCs/>
          <w:sz w:val="28"/>
          <w:szCs w:val="28"/>
        </w:rPr>
        <w:t>Информационно-методическое: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9" w:name="Разработка_педагогических_методик_и_техн"/>
      <w:bookmarkEnd w:id="9"/>
      <w:r w:rsidRPr="004A6B96">
        <w:rPr>
          <w:rFonts w:ascii="Times New Roman" w:hAnsi="Times New Roman" w:cs="Times New Roman"/>
          <w:sz w:val="28"/>
          <w:szCs w:val="28"/>
        </w:rPr>
        <w:t>Разработка</w:t>
      </w:r>
      <w:r w:rsidRPr="004A6B96">
        <w:rPr>
          <w:rFonts w:ascii="Times New Roman" w:hAnsi="Times New Roman" w:cs="Times New Roman"/>
          <w:sz w:val="28"/>
          <w:szCs w:val="28"/>
        </w:rPr>
        <w:tab/>
        <w:t>педагогических</w:t>
      </w:r>
      <w:r w:rsidRPr="004A6B96">
        <w:rPr>
          <w:rFonts w:ascii="Times New Roman" w:hAnsi="Times New Roman" w:cs="Times New Roman"/>
          <w:sz w:val="28"/>
          <w:szCs w:val="28"/>
        </w:rPr>
        <w:tab/>
        <w:t>методик</w:t>
      </w:r>
      <w:r w:rsidRPr="004A6B96">
        <w:rPr>
          <w:rFonts w:ascii="Times New Roman" w:hAnsi="Times New Roman" w:cs="Times New Roman"/>
          <w:sz w:val="28"/>
          <w:szCs w:val="28"/>
        </w:rPr>
        <w:tab/>
        <w:t>и</w:t>
      </w:r>
      <w:r w:rsidRPr="004A6B96">
        <w:rPr>
          <w:rFonts w:ascii="Times New Roman" w:hAnsi="Times New Roman" w:cs="Times New Roman"/>
          <w:sz w:val="28"/>
          <w:szCs w:val="28"/>
        </w:rPr>
        <w:tab/>
        <w:t>технологий в</w:t>
      </w:r>
      <w:r w:rsidRPr="004A6B96">
        <w:rPr>
          <w:rFonts w:ascii="Times New Roman" w:hAnsi="Times New Roman" w:cs="Times New Roman"/>
          <w:sz w:val="28"/>
          <w:szCs w:val="28"/>
        </w:rPr>
        <w:tab/>
        <w:t>соответствии</w:t>
      </w:r>
      <w:r w:rsidRPr="004A6B96">
        <w:rPr>
          <w:rFonts w:ascii="Times New Roman" w:hAnsi="Times New Roman" w:cs="Times New Roman"/>
          <w:sz w:val="28"/>
          <w:szCs w:val="28"/>
        </w:rPr>
        <w:tab/>
        <w:t>с программой смены.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Создание_информационного_пространства."/>
      <w:bookmarkEnd w:id="10"/>
      <w:r w:rsidRPr="004A6B96">
        <w:rPr>
          <w:rFonts w:ascii="Times New Roman" w:hAnsi="Times New Roman" w:cs="Times New Roman"/>
          <w:sz w:val="28"/>
          <w:szCs w:val="28"/>
        </w:rPr>
        <w:t xml:space="preserve">Создание информационного пространства. </w:t>
      </w:r>
      <w:bookmarkStart w:id="11" w:name="Разработка_анкет,_диагностических_методи"/>
      <w:bookmarkEnd w:id="11"/>
      <w:r w:rsidRPr="004A6B96">
        <w:rPr>
          <w:rFonts w:ascii="Times New Roman" w:hAnsi="Times New Roman" w:cs="Times New Roman"/>
          <w:sz w:val="28"/>
          <w:szCs w:val="28"/>
        </w:rPr>
        <w:t xml:space="preserve">Разработка анкет, диагностических методик. </w:t>
      </w:r>
      <w:bookmarkStart w:id="12" w:name="Подготовка_лекционного_материала."/>
      <w:bookmarkEnd w:id="12"/>
      <w:r w:rsidRPr="004A6B96">
        <w:rPr>
          <w:rFonts w:ascii="Times New Roman" w:hAnsi="Times New Roman" w:cs="Times New Roman"/>
          <w:sz w:val="28"/>
          <w:szCs w:val="28"/>
        </w:rPr>
        <w:t>Подготовка лекционного материала.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Материально-техническое_обеспечение:"/>
      <w:bookmarkEnd w:id="13"/>
      <w:r w:rsidRPr="004A6B9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 обеспечение: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База_ДОЛ_«Луч»."/>
      <w:bookmarkEnd w:id="14"/>
      <w:r w:rsidRPr="004A6B96">
        <w:rPr>
          <w:rFonts w:ascii="Times New Roman" w:hAnsi="Times New Roman" w:cs="Times New Roman"/>
          <w:sz w:val="28"/>
          <w:szCs w:val="28"/>
        </w:rPr>
        <w:t>База ДОЛ «Луч».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Расходный_и_прикладной_материал_для_пров"/>
      <w:bookmarkEnd w:id="15"/>
      <w:r w:rsidRPr="004A6B96">
        <w:rPr>
          <w:rFonts w:ascii="Times New Roman" w:hAnsi="Times New Roman" w:cs="Times New Roman"/>
          <w:sz w:val="28"/>
          <w:szCs w:val="28"/>
        </w:rPr>
        <w:t xml:space="preserve">Расходный и прикладной материал для проведения мастер-классов и игр. </w:t>
      </w:r>
      <w:bookmarkStart w:id="16" w:name="Аудиоаппаратура."/>
      <w:bookmarkEnd w:id="16"/>
      <w:r w:rsidRPr="004A6B96">
        <w:rPr>
          <w:rFonts w:ascii="Times New Roman" w:hAnsi="Times New Roman" w:cs="Times New Roman"/>
          <w:sz w:val="28"/>
          <w:szCs w:val="28"/>
        </w:rPr>
        <w:t>Аудиоаппаратура.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Информационное_сопровождение_программы"/>
      <w:bookmarkEnd w:id="17"/>
      <w:r w:rsidRPr="004A6B96">
        <w:rPr>
          <w:rFonts w:ascii="Times New Roman" w:hAnsi="Times New Roman" w:cs="Times New Roman"/>
          <w:b/>
          <w:sz w:val="28"/>
          <w:szCs w:val="28"/>
        </w:rPr>
        <w:t xml:space="preserve">Информационное сопровождение программы </w:t>
      </w:r>
      <w:bookmarkStart w:id="18" w:name="Сайт_МАУ_ДОЛ_«Луч»_https://lagerluch.ru/"/>
      <w:bookmarkEnd w:id="18"/>
      <w:r w:rsidRPr="004A6B96">
        <w:rPr>
          <w:rFonts w:ascii="Times New Roman" w:hAnsi="Times New Roman" w:cs="Times New Roman"/>
          <w:sz w:val="28"/>
          <w:szCs w:val="28"/>
        </w:rPr>
        <w:t xml:space="preserve">Сайт МАУ ДОЛ «Луч» https://lagerluch.ru/luch/ </w:t>
      </w:r>
      <w:bookmarkStart w:id="19" w:name="Группа_в_ВКонтакте_https://vk.com/dol_lu"/>
      <w:bookmarkEnd w:id="19"/>
      <w:r w:rsidRPr="004A6B96">
        <w:rPr>
          <w:rFonts w:ascii="Times New Roman" w:hAnsi="Times New Roman" w:cs="Times New Roman"/>
          <w:sz w:val="28"/>
          <w:szCs w:val="28"/>
        </w:rPr>
        <w:t>Группа в ВКонтакте https://vk.com/dol_luch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0" w:name="Конференции,собрания_,выступления"/>
      <w:bookmarkStart w:id="21" w:name="–_проведение_встреч_с_интересными_людьми"/>
      <w:bookmarkEnd w:id="20"/>
      <w:bookmarkEnd w:id="21"/>
      <w:r w:rsidRPr="004A6B96">
        <w:rPr>
          <w:rFonts w:ascii="Times New Roman" w:hAnsi="Times New Roman" w:cs="Times New Roman"/>
          <w:b/>
          <w:bCs/>
          <w:sz w:val="28"/>
          <w:szCs w:val="28"/>
        </w:rPr>
        <w:t>Конференции,собрания ,выступления</w:t>
      </w:r>
    </w:p>
    <w:p w:rsidR="004A6B96" w:rsidRPr="004A6B96" w:rsidRDefault="004A6B96" w:rsidP="004A6B9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6B96">
        <w:rPr>
          <w:rFonts w:ascii="Times New Roman" w:hAnsi="Times New Roman" w:cs="Times New Roman"/>
          <w:sz w:val="28"/>
          <w:szCs w:val="28"/>
        </w:rPr>
        <w:t>проведение встреч с интересными людьми</w:t>
      </w:r>
    </w:p>
    <w:p w:rsidR="004A6B96" w:rsidRPr="004A6B96" w:rsidRDefault="004A6B96" w:rsidP="004A6B9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–_проведение_праздников"/>
      <w:bookmarkEnd w:id="22"/>
      <w:r w:rsidRPr="004A6B96">
        <w:rPr>
          <w:rFonts w:ascii="Times New Roman" w:hAnsi="Times New Roman" w:cs="Times New Roman"/>
          <w:sz w:val="28"/>
          <w:szCs w:val="28"/>
        </w:rPr>
        <w:t>проведение праздников</w:t>
      </w:r>
    </w:p>
    <w:p w:rsidR="004A6B96" w:rsidRPr="004A6B96" w:rsidRDefault="004A6B96" w:rsidP="004A6B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3" w:name="Информационный_стенд_о_деятельности_лаге"/>
      <w:bookmarkEnd w:id="23"/>
      <w:r w:rsidRPr="004A6B96">
        <w:rPr>
          <w:rFonts w:ascii="Times New Roman" w:hAnsi="Times New Roman" w:cs="Times New Roman"/>
          <w:b/>
          <w:bCs/>
          <w:sz w:val="28"/>
          <w:szCs w:val="28"/>
        </w:rPr>
        <w:t>Информационный стенд о деятельности лагеря для родителей</w:t>
      </w:r>
    </w:p>
    <w:p w:rsidR="004A6B96" w:rsidRPr="004A6B96" w:rsidRDefault="004A6B96" w:rsidP="004A6B9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–_режим_лагеря"/>
      <w:bookmarkEnd w:id="24"/>
      <w:r w:rsidRPr="004A6B96">
        <w:rPr>
          <w:rFonts w:ascii="Times New Roman" w:hAnsi="Times New Roman" w:cs="Times New Roman"/>
          <w:sz w:val="28"/>
          <w:szCs w:val="28"/>
        </w:rPr>
        <w:t>режим лагеря</w:t>
      </w:r>
    </w:p>
    <w:p w:rsidR="004A6B96" w:rsidRPr="004A6B96" w:rsidRDefault="004A6B96" w:rsidP="004A6B9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–_мероприятия_лагерной_смены_на_каждый"/>
      <w:bookmarkEnd w:id="25"/>
      <w:r w:rsidRPr="004A6B96">
        <w:rPr>
          <w:rFonts w:ascii="Times New Roman" w:hAnsi="Times New Roman" w:cs="Times New Roman"/>
          <w:sz w:val="28"/>
          <w:szCs w:val="28"/>
        </w:rPr>
        <w:t>мероприятия лагерной смены на каждый</w:t>
      </w:r>
    </w:p>
    <w:p w:rsidR="004A6B96" w:rsidRPr="004A6B96" w:rsidRDefault="004A6B96" w:rsidP="004A6B96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–_экран_соревнований_между_отрядами"/>
      <w:bookmarkEnd w:id="26"/>
      <w:r w:rsidRPr="004A6B96">
        <w:rPr>
          <w:rFonts w:ascii="Times New Roman" w:hAnsi="Times New Roman" w:cs="Times New Roman"/>
          <w:sz w:val="28"/>
          <w:szCs w:val="28"/>
        </w:rPr>
        <w:t>экран соревнований между отрядами</w:t>
      </w: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B96">
        <w:rPr>
          <w:rFonts w:ascii="Times New Roman" w:hAnsi="Times New Roman" w:cs="Times New Roman"/>
          <w:b/>
          <w:sz w:val="28"/>
          <w:szCs w:val="28"/>
        </w:rPr>
        <w:lastRenderedPageBreak/>
        <w:t>Мониторинг эффективности реализации программы</w:t>
      </w:r>
    </w:p>
    <w:tbl>
      <w:tblPr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827"/>
        <w:gridCol w:w="4111"/>
      </w:tblGrid>
      <w:tr w:rsidR="004A6B96" w:rsidRPr="004A6B96" w:rsidTr="004A6B96">
        <w:trPr>
          <w:trHeight w:val="297"/>
        </w:trPr>
        <w:tc>
          <w:tcPr>
            <w:tcW w:w="2836" w:type="dxa"/>
          </w:tcPr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Задачи</w:t>
            </w:r>
          </w:p>
        </w:tc>
        <w:tc>
          <w:tcPr>
            <w:tcW w:w="3827" w:type="dxa"/>
          </w:tcPr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Критерии</w:t>
            </w:r>
          </w:p>
        </w:tc>
        <w:tc>
          <w:tcPr>
            <w:tcW w:w="4111" w:type="dxa"/>
          </w:tcPr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Способы отслеживания</w:t>
            </w:r>
          </w:p>
        </w:tc>
      </w:tr>
      <w:tr w:rsidR="004A6B96" w:rsidRPr="004A6B96" w:rsidTr="004A6B96">
        <w:trPr>
          <w:trHeight w:val="2990"/>
        </w:trPr>
        <w:tc>
          <w:tcPr>
            <w:tcW w:w="2836" w:type="dxa"/>
          </w:tcPr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Вовлекать детей в мероприятия , способствующие проявлению познавательной</w:t>
            </w:r>
          </w:p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активности, общения, творчества в</w:t>
            </w:r>
          </w:p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индивидуальной и групповой</w:t>
            </w:r>
          </w:p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деятельности.</w:t>
            </w:r>
          </w:p>
        </w:tc>
        <w:tc>
          <w:tcPr>
            <w:tcW w:w="3827" w:type="dxa"/>
          </w:tcPr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Степень вовлеченности детей в творческую</w:t>
            </w:r>
          </w:p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деятельность; активность детей в творческих</w:t>
            </w:r>
          </w:p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и познавательных мероприятиях</w:t>
            </w:r>
          </w:p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лагеря, расширения их кругозора.</w:t>
            </w:r>
          </w:p>
        </w:tc>
        <w:tc>
          <w:tcPr>
            <w:tcW w:w="4111" w:type="dxa"/>
          </w:tcPr>
          <w:p w:rsidR="004A6B96" w:rsidRPr="004A6B96" w:rsidRDefault="004A6B96" w:rsidP="004A6B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Педагогическое наблюдение, анализ проведенных мероприяти заполнение экрана активности, индивидуальная результативност</w:t>
            </w:r>
          </w:p>
        </w:tc>
      </w:tr>
      <w:tr w:rsidR="004A6B96" w:rsidRPr="004A6B96" w:rsidTr="004A6B96">
        <w:trPr>
          <w:trHeight w:val="2990"/>
        </w:trPr>
        <w:tc>
          <w:tcPr>
            <w:tcW w:w="2836" w:type="dxa"/>
          </w:tcPr>
          <w:p w:rsidR="004A6B96" w:rsidRPr="004A6B96" w:rsidRDefault="004A6B96" w:rsidP="004A6B96">
            <w:pPr>
              <w:pStyle w:val="TableParagraph"/>
              <w:ind w:left="254" w:right="255"/>
              <w:rPr>
                <w:b/>
                <w:sz w:val="24"/>
              </w:rPr>
            </w:pPr>
            <w:r w:rsidRPr="004A6B96">
              <w:rPr>
                <w:b/>
                <w:spacing w:val="-2"/>
                <w:sz w:val="24"/>
              </w:rPr>
              <w:t xml:space="preserve">Способствовать </w:t>
            </w:r>
            <w:r w:rsidRPr="004A6B96">
              <w:rPr>
                <w:b/>
                <w:sz w:val="24"/>
              </w:rPr>
              <w:t>формированию</w:t>
            </w:r>
            <w:r w:rsidRPr="004A6B96">
              <w:rPr>
                <w:b/>
                <w:spacing w:val="48"/>
                <w:sz w:val="24"/>
              </w:rPr>
              <w:t xml:space="preserve"> </w:t>
            </w:r>
            <w:r w:rsidRPr="004A6B96">
              <w:rPr>
                <w:b/>
                <w:spacing w:val="-10"/>
                <w:sz w:val="24"/>
              </w:rPr>
              <w:t>у</w:t>
            </w:r>
          </w:p>
          <w:p w:rsidR="004A6B96" w:rsidRPr="004A6B96" w:rsidRDefault="004A6B96" w:rsidP="004A6B96">
            <w:pPr>
              <w:pStyle w:val="TableParagraph"/>
              <w:ind w:left="254" w:right="602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детей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ценностного отношения к здоровому образу</w:t>
            </w:r>
          </w:p>
          <w:p w:rsidR="004A6B96" w:rsidRPr="004A6B96" w:rsidRDefault="004A6B96" w:rsidP="004A6B96">
            <w:pPr>
              <w:pStyle w:val="TableParagraph"/>
              <w:ind w:left="254" w:right="278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жизни,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профилактика </w:t>
            </w:r>
            <w:r w:rsidRPr="004A6B96">
              <w:rPr>
                <w:b/>
                <w:spacing w:val="-2"/>
                <w:sz w:val="24"/>
              </w:rPr>
              <w:t>негативных</w:t>
            </w:r>
          </w:p>
          <w:p w:rsidR="004A6B96" w:rsidRPr="004A6B96" w:rsidRDefault="004A6B96" w:rsidP="004A6B96">
            <w:pPr>
              <w:pStyle w:val="TableParagraph"/>
              <w:spacing w:line="298" w:lineRule="exact"/>
              <w:ind w:left="254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проявлений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в</w:t>
            </w:r>
            <w:r w:rsidRPr="004A6B96">
              <w:rPr>
                <w:b/>
                <w:spacing w:val="-16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детской </w:t>
            </w:r>
            <w:r w:rsidRPr="004A6B96">
              <w:rPr>
                <w:b/>
                <w:spacing w:val="-2"/>
                <w:sz w:val="24"/>
              </w:rPr>
              <w:t>среде.</w:t>
            </w:r>
          </w:p>
        </w:tc>
        <w:tc>
          <w:tcPr>
            <w:tcW w:w="3827" w:type="dxa"/>
          </w:tcPr>
          <w:p w:rsidR="004A6B96" w:rsidRPr="004A6B96" w:rsidRDefault="004A6B96" w:rsidP="004A6B96">
            <w:pPr>
              <w:pStyle w:val="TableParagraph"/>
              <w:ind w:left="139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Показатели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здоровья</w:t>
            </w:r>
            <w:r w:rsidRPr="004A6B96">
              <w:rPr>
                <w:b/>
                <w:spacing w:val="-16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детей. Опыт ответственного отношения к</w:t>
            </w:r>
            <w:r w:rsidRPr="004A6B96">
              <w:rPr>
                <w:b/>
                <w:spacing w:val="-1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собственному </w:t>
            </w:r>
            <w:r w:rsidRPr="004A6B96">
              <w:rPr>
                <w:b/>
                <w:spacing w:val="-2"/>
                <w:sz w:val="24"/>
              </w:rPr>
              <w:t>здоровью</w:t>
            </w:r>
          </w:p>
        </w:tc>
        <w:tc>
          <w:tcPr>
            <w:tcW w:w="4111" w:type="dxa"/>
          </w:tcPr>
          <w:p w:rsidR="004A6B96" w:rsidRPr="004A6B96" w:rsidRDefault="004A6B96" w:rsidP="004A6B96">
            <w:pPr>
              <w:pStyle w:val="TableParagraph"/>
              <w:ind w:left="143" w:right="680"/>
              <w:jc w:val="both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Наблюдение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медицинского работника, анкетирование, количество участников</w:t>
            </w:r>
          </w:p>
          <w:p w:rsidR="004A6B96" w:rsidRPr="004A6B96" w:rsidRDefault="004A6B96" w:rsidP="004A6B96">
            <w:pPr>
              <w:pStyle w:val="TableParagraph"/>
              <w:ind w:left="143" w:right="-29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спортивных</w:t>
            </w:r>
            <w:r w:rsidRPr="004A6B96">
              <w:rPr>
                <w:b/>
                <w:spacing w:val="-11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мероприятий,</w:t>
            </w:r>
            <w:r w:rsidRPr="004A6B96">
              <w:rPr>
                <w:b/>
                <w:spacing w:val="-9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анализ организации и проведения </w:t>
            </w:r>
            <w:r w:rsidRPr="004A6B96">
              <w:rPr>
                <w:b/>
                <w:spacing w:val="-2"/>
                <w:sz w:val="24"/>
              </w:rPr>
              <w:t>спортивно-оздоровительных мероприятий.</w:t>
            </w:r>
          </w:p>
          <w:p w:rsidR="004A6B96" w:rsidRPr="004A6B96" w:rsidRDefault="004A6B96" w:rsidP="004A6B96">
            <w:pPr>
              <w:pStyle w:val="TableParagraph"/>
              <w:spacing w:line="298" w:lineRule="exact"/>
              <w:ind w:left="143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Мониторинг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эффективности </w:t>
            </w:r>
            <w:r w:rsidRPr="004A6B96">
              <w:rPr>
                <w:b/>
                <w:spacing w:val="-2"/>
                <w:sz w:val="24"/>
              </w:rPr>
              <w:t>оздоровления</w:t>
            </w:r>
          </w:p>
        </w:tc>
      </w:tr>
      <w:tr w:rsidR="004A6B96" w:rsidRPr="004A6B96" w:rsidTr="004A6B96">
        <w:trPr>
          <w:trHeight w:val="1619"/>
        </w:trPr>
        <w:tc>
          <w:tcPr>
            <w:tcW w:w="2836" w:type="dxa"/>
          </w:tcPr>
          <w:p w:rsidR="004A6B96" w:rsidRPr="004A6B96" w:rsidRDefault="004A6B96" w:rsidP="004A6B96">
            <w:pPr>
              <w:pStyle w:val="TableParagraph"/>
              <w:ind w:left="254" w:right="255"/>
              <w:rPr>
                <w:b/>
                <w:sz w:val="24"/>
              </w:rPr>
            </w:pPr>
            <w:r w:rsidRPr="004A6B96">
              <w:rPr>
                <w:b/>
                <w:spacing w:val="-2"/>
                <w:sz w:val="24"/>
              </w:rPr>
              <w:t xml:space="preserve">Индивидуальное </w:t>
            </w:r>
            <w:r w:rsidRPr="004A6B96">
              <w:rPr>
                <w:b/>
                <w:sz w:val="24"/>
              </w:rPr>
              <w:t>творческое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развитие</w:t>
            </w:r>
          </w:p>
        </w:tc>
        <w:tc>
          <w:tcPr>
            <w:tcW w:w="3827" w:type="dxa"/>
          </w:tcPr>
          <w:p w:rsidR="004A6B96" w:rsidRPr="004A6B96" w:rsidRDefault="004A6B96" w:rsidP="004A6B96">
            <w:pPr>
              <w:pStyle w:val="TableParagraph"/>
              <w:ind w:left="139" w:right="427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Проявление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инициативы, </w:t>
            </w:r>
            <w:r w:rsidRPr="004A6B96">
              <w:rPr>
                <w:b/>
                <w:spacing w:val="-2"/>
                <w:sz w:val="24"/>
              </w:rPr>
              <w:t>креативности,</w:t>
            </w:r>
          </w:p>
          <w:p w:rsidR="004A6B96" w:rsidRPr="004A6B96" w:rsidRDefault="004A6B96" w:rsidP="004A6B96">
            <w:pPr>
              <w:pStyle w:val="TableParagraph"/>
              <w:spacing w:line="298" w:lineRule="exact"/>
              <w:ind w:left="139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воображения; проявление творчества</w:t>
            </w:r>
            <w:r w:rsidRPr="004A6B96">
              <w:rPr>
                <w:b/>
                <w:spacing w:val="-14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в</w:t>
            </w:r>
            <w:r w:rsidRPr="004A6B96">
              <w:rPr>
                <w:b/>
                <w:spacing w:val="-10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разных</w:t>
            </w:r>
            <w:r w:rsidRPr="004A6B96">
              <w:rPr>
                <w:b/>
                <w:spacing w:val="-12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видах </w:t>
            </w:r>
            <w:r w:rsidRPr="004A6B96">
              <w:rPr>
                <w:b/>
                <w:spacing w:val="-2"/>
                <w:sz w:val="24"/>
              </w:rPr>
              <w:t>деятельности.</w:t>
            </w:r>
          </w:p>
        </w:tc>
        <w:tc>
          <w:tcPr>
            <w:tcW w:w="4111" w:type="dxa"/>
          </w:tcPr>
          <w:p w:rsidR="004A6B96" w:rsidRPr="004A6B96" w:rsidRDefault="004A6B96" w:rsidP="004A6B96">
            <w:pPr>
              <w:pStyle w:val="TableParagraph"/>
              <w:spacing w:line="291" w:lineRule="exact"/>
              <w:ind w:left="143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Наблюдение,</w:t>
            </w:r>
            <w:r w:rsidRPr="004A6B96">
              <w:rPr>
                <w:b/>
                <w:spacing w:val="-15"/>
                <w:sz w:val="24"/>
              </w:rPr>
              <w:t xml:space="preserve"> </w:t>
            </w:r>
            <w:r w:rsidRPr="004A6B96">
              <w:rPr>
                <w:b/>
                <w:spacing w:val="-2"/>
                <w:sz w:val="24"/>
              </w:rPr>
              <w:t>анкетирование</w:t>
            </w:r>
          </w:p>
        </w:tc>
      </w:tr>
      <w:tr w:rsidR="004A6B96" w:rsidRPr="004A6B96" w:rsidTr="004A6B96">
        <w:trPr>
          <w:trHeight w:val="1416"/>
        </w:trPr>
        <w:tc>
          <w:tcPr>
            <w:tcW w:w="2836" w:type="dxa"/>
          </w:tcPr>
          <w:p w:rsidR="004A6B96" w:rsidRPr="004A6B96" w:rsidRDefault="004A6B96" w:rsidP="004A6B96">
            <w:pPr>
              <w:pStyle w:val="TableParagraph"/>
              <w:spacing w:line="242" w:lineRule="auto"/>
              <w:ind w:left="254" w:right="755"/>
              <w:rPr>
                <w:b/>
                <w:sz w:val="24"/>
              </w:rPr>
            </w:pPr>
            <w:r w:rsidRPr="004A6B96">
              <w:rPr>
                <w:b/>
                <w:spacing w:val="-2"/>
                <w:sz w:val="24"/>
              </w:rPr>
              <w:t>Обучение практическим навыкам</w:t>
            </w:r>
          </w:p>
          <w:p w:rsidR="004A6B96" w:rsidRPr="004A6B96" w:rsidRDefault="004A6B96" w:rsidP="004A6B96">
            <w:pPr>
              <w:pStyle w:val="TableParagraph"/>
              <w:ind w:left="254" w:right="255"/>
              <w:rPr>
                <w:b/>
                <w:spacing w:val="-2"/>
                <w:sz w:val="24"/>
              </w:rPr>
            </w:pPr>
            <w:r w:rsidRPr="004A6B96">
              <w:rPr>
                <w:b/>
                <w:spacing w:val="-2"/>
                <w:sz w:val="24"/>
              </w:rPr>
              <w:t>предложенных профессий</w:t>
            </w:r>
          </w:p>
        </w:tc>
        <w:tc>
          <w:tcPr>
            <w:tcW w:w="3827" w:type="dxa"/>
          </w:tcPr>
          <w:p w:rsidR="004A6B96" w:rsidRPr="004A6B96" w:rsidRDefault="004A6B96" w:rsidP="004A6B96">
            <w:pPr>
              <w:pStyle w:val="TableParagraph"/>
              <w:ind w:left="139" w:right="427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Демонстрация  и применение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практических </w:t>
            </w:r>
            <w:r w:rsidRPr="004A6B96">
              <w:rPr>
                <w:b/>
                <w:spacing w:val="-2"/>
                <w:sz w:val="24"/>
              </w:rPr>
              <w:t>навыков</w:t>
            </w:r>
          </w:p>
        </w:tc>
        <w:tc>
          <w:tcPr>
            <w:tcW w:w="4111" w:type="dxa"/>
          </w:tcPr>
          <w:p w:rsidR="004A6B96" w:rsidRPr="004A6B96" w:rsidRDefault="004A6B96" w:rsidP="004A6B96">
            <w:pPr>
              <w:pStyle w:val="TableParagraph"/>
              <w:spacing w:line="291" w:lineRule="exact"/>
              <w:ind w:left="143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Выставки, мастер-классы</w:t>
            </w:r>
          </w:p>
        </w:tc>
      </w:tr>
    </w:tbl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1A4" w:rsidRPr="002C51A4" w:rsidRDefault="002C51A4" w:rsidP="002C51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51A4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4A6B96" w:rsidRDefault="002C51A4" w:rsidP="002C51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51A4">
        <w:rPr>
          <w:rFonts w:ascii="Times New Roman" w:hAnsi="Times New Roman" w:cs="Times New Roman"/>
          <w:b/>
          <w:sz w:val="28"/>
          <w:szCs w:val="28"/>
        </w:rPr>
        <w:t>План мероприятий Летней смены «Карта дружбы: 21 открытие</w:t>
      </w:r>
      <w:r>
        <w:rPr>
          <w:rFonts w:ascii="Times New Roman" w:hAnsi="Times New Roman" w:cs="Times New Roman"/>
          <w:b/>
          <w:sz w:val="28"/>
          <w:szCs w:val="28"/>
        </w:rPr>
        <w:t>» Лето-2026</w:t>
      </w:r>
      <w:r w:rsidRPr="002C51A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2C51A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4A6B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7"/>
        <w:gridCol w:w="2965"/>
        <w:gridCol w:w="3602"/>
        <w:gridCol w:w="3365"/>
        <w:gridCol w:w="3761"/>
      </w:tblGrid>
      <w:tr w:rsidR="002C51A4" w:rsidRPr="002C51A4" w:rsidTr="002C51A4"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27" w:name="_GoBack"/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День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Тема дня (Народ / Регион России)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содержание деятельности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Ключевые акценты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заезда. Старт большой экспедиции по России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Торжественная встреча под девизом «Вместе — мы Россия!».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Формирование отрядов-«экспедиций» по федеральным округам РФ.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Квест-знакомство с лагерем «От Калининграда до Камчатки».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Вечернее огонь-шоу «Легенды народов России».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Погружение в концепцию Года единства. Знакомство с «Картой народного единства» России. Вручение «Дневника юного этнографа». Игры на сплочение в контексте большой многонациональной команды.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Адаптация и единство: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С первых минут — акцент на общероссийской гражданской идентичности.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Русской культуры. От былин до космоса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Интерактивный урок «Русские традиции: от Севера до Юга».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Мастер-классы: хохлома/гжель, народная кукла-оберег.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• Фестиваль русских народных игр: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«Городки», «Лапта», хороводы.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• Изучение разнообразия русской культуры в разных регионах. Создание общего арт-объекта «Древо единства» с первыми листьями-символами.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Разучивание народной песни.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Культурный стержень: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Понимание роли русской культуры как объединяющей основы многонационального народа РФ.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Республики Башкортостан. Урал — жемчужина России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Погружение в башкирский эпос «Урал-батыр» и легенды.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Мастер-класс по игре на курае (или изготовлению стилизованного курая) и башкирскому орнаменту.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Национальные игры: «Ак тирма», «Юрта», стрельба из лука.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Углубленное изучение культуры региона-хозяина. Знакомство с концепцией «Семь родов» и её современным значением для единства. Приготовление чак-чака или элеша.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Краеведение и гостеприимство: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Глубокое уважение к земле, принимающей смену.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Народов Кавказа. Сила традиций, крепость дружбы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Этнографическая гостиная «Кавказ — наш общий дом» (традиции чеченцев, дагестанских народов, осетин, кабардинцев).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• Танцевальный мастер-класс: основы лезгинки.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Спортивные состязания «Джигитовка» и игры на ловкость.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• Акцент на кавказском кодексе чести «Къонахалла», гостеприимстве и уважении к старшим. Создание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коллективного панно «Горы дружбы».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Единство в многообразии: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Понимание, что Кавказ — неотъемлемая и богатая часть культурной карты России.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Татарстана и Поволжья. Перекресток культур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Путешествие по культурам Поволжья: татары, чуваши, марийцы, мордва.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Мастер-класс по татарской каллиграфии (яналиф) или созданию мордовского нагрудника из бумаги.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Праздник «Сабантуй» в миниатюре: бег в мешках, бой мешками, столб.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Изучение многовекового соседства и взаимовлияния народов Поволжья. Разучивание татарской песни «Туган тел». Дегустация эчпочмака.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Соседство и диалог: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Как разные народы веками создают общее культурное пространство.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Народов Сибири. </w:t>
            </w: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Хранители тайги и тундры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• Мифологический кружок: сказки и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тотемы якутов, бурят, хантов, ненцев.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Мастер-класс по бурятской мандале или созданию ненецкого оберега-узелка.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Игры народов Севера: «Прыжки через нарты», метание маута (аркана).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• Акцент на гармонии с суровой природой,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мудрости и resilience (устойчивости). Создание карты Сибири с символами её народов.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Сила духа и природа: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 Уважение к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культурным кодам, сформированным уникальной средой.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Республики Саха (Якутия). Алмазный край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Погружение в якутский эпос «Олонхо», праздник «Ысыах».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Мастер-класс по якутскому узору «урунгха салама» или резьбе по кости (мыло/гипс).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Национальные игры: «Мас-рестлинг» (перетягивание палки), хабылык.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Знакомство с самым большим регионом России и его уникальной культурой. Разговор о дружбе народов в условиях Крайнего Севера.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Уникальность в единстве: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Понимание, что каждый народ вносит свой неповторимый вклад в общую картину.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Финно-Угорских народов. Лесные напевы России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Экологично-этнический день: культуры карелов, коми, удмуртов, хантов.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Мастер-класс по карельской вышивке или изготовлению «шуваша» (удмуртского оберега).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Тихие игры на наблюдательность «Следопыт», квест по народным приметам.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Изучение глубокой связи этих народов с лесом и экологичного мировоззрения. Создание «Аллеи дружбы» с деревьями-пожеланиями.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Экология и традиции: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Единство с природой как общая ценность для всех народов России.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Крыма — мост дружбы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Историко-культурный диалог «Крым в сердце России»: культура крымских татар, русских, греков, армян.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• Мастер-класс по рисованию морской галькой или созданию «крымской розы» из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фоамирана.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Игры народов Крыма, «морской» квест.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• Акцент на Крыме как символе исторического и культурного единства. Изучение многослойной культуры полуострова.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Историческая память: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Культурное многообразие как сила и богатство общей Родины.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Народов Дальнего Востока. Там, где восходит солнце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Знакомство с культурой нанайцев, удэгейцев, нивхов, коряков.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Мастер-класс по нанайской аппликации из рыбьей кожи (имитация из бумаги) или амурскому узору.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Игры на меткость и ловкость, имитация рыбалки.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Изучение адаптивных культур, живущих в гармонии с морем и тайгой. Разговор о том, как Россия объединяет Запад и Восток.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Географическое единство: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Россия — страна, где встречаются культуры Европы и Азии.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Казачества. Вольные стражи рубежей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Исторический экскурс «Казаки на службе Отечества»: традиции донских, кубанских, терских казаков.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• Мастер-класс по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фланкировке (с безопасными муляжами) или казачьей песне.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Конные состязания (на «конях»-палках), «казачья смекалка» (загадки, задачи).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• Акцент на роли казачества как объединяющей силы, защитника земли русской и intercultural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mediator (посредника между культурами).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Защита Отечества: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Патриотизм и служение общему делу как скрепы единства.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Еврейской и Цыганской культур. Кочевые звезды России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Культурный брифинг: история и вклад еврейской и цыганской общин в культуру России.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Мастер-класс по созданию меноры из глины или цыганскому танцу с платком.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Вечер историй и легенд, музыкальные импровизации.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Изучение культур, чья идентичность не привязана к конкретному региону, но которые являются частью российского народа.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Мобильность и интеграция: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Как разные формы культурной жизни (оседлая/кочевая) обогащают страну.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Российских немцев и народов Балтии. Западные рубежи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Встреча с культурой российских немцев, литовцев, латышей (история в России).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Мастер-класс по изготовлению немецкого рождественского звездочка (стерн) или латышскому соломенному мобилю.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Европейские народные игры на территории России.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Понимание, что Россия исторически включала и интегрировала западноевропейские культурные элементы.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Исторические связи: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Единство через общую историю и взаимное культурное влияние.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Молодёжных культур России. Язык улиц и соцсетей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Дискуссия «На каком языке говорит молодежь Дагестана, Тулы, Якутска?» (сленг, мемы, музыка).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• Мастер-класс по созданию социального плаката «#МыЕдины»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или рэп-импровизации.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Флешмоб «Танцы народов России» в современной обработке.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• Поиск общих для всей молодежи России тем, ценностей и форм самовыражения поверх этнических различий.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Будущее единства: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Общие ценности, интересы и язык современного поколения.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Русского языка — языка межнационального общения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Интеллектуальная игра «Великий и могучий»: заимствования из языков народов России.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Мастер-класс по каллиграфии (русская вязь) и составлению стихотворения-буриме о дружбе.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Конкурс чтецов стихов о России на русском языке.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Осознание русского языка как общего достояния и ключевого инструмента единства, связывающего все народы страны.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Коммуникативное единство: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Язык как мост взаимопонимания и доступа к культурам друг друга.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Традиционных ремесел России. Руки мастера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• Большая ярмарка ремесел: гончарное дело (дагестанское), валяние (бурятское),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бисероплетение (хантыйское), ковка (златоустовская гравюра).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Работа в интерактивных мастерских по выбору.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Создание «Галереи народных мастеров».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• Практическое погружение в ремесла разных народов. Понимание, что труд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 творчество — универсальные языки, объединяющие людей.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Творчество как диалог: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Через ремесло можно понять душу и историю народа.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Единства в спорте. Игры народов России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Большая Спартакиада народных игр: «городки» (русские), «куреш» (татарская/башкирская борьба), перетягивание каната (все народы), «хыдырэз» (адыгская игра).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Подготовка командных флагов и кричалок на разных языках.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Спорт как метафора честного соревнования и взаимного уважения. Закрепление знаний о культурах через их игровые традиции.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Спортивный дух: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В здоровом теле — здоровая дружба народов.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Семьи народов России. Наши общие ценности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Тренинги и беседы о семейных ценностях у разных народов (уважение к старшим, гостеприимство, почитание предков).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Создание генеалогического древа отряда «Наши корни» с символами культур смены.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Вечер семейных историй и легенд.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Поиск глубинных, общих для всех культур нравственных основ: семья, честь, уважение, доброта.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Духовные скрепы: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Единство на уровне фундаментальных человеческих ценностей.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репетиций. Готовимся к Фестивалю единства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Интенсивная подготовка творческих номеров, представляющих синтез культур или диалог между ними.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Создание общей инсталляции «Россия — наш общий дом».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• Репетиция итогового фестиваля.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• Проектная работа на финишной прямой. Осмысление того, как показать не просто набор культур, а их взаимодействие и единство.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Синтез и гармония: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Подготовка к демонстрации главного итога — не многообразия, а ЕДИНСТВА этого многообразия.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Гала-день. Большой Фестиваль «В единстве наша сила!»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 </w:t>
            </w: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Торжественное открытие Фестиваля с поднятием флагов РФ и всех республик.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Концерт-путешествие по регионам России, где отряды представляют не отдельный народ, а историю дружбы или общий праздник.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Работа «Улиц России» с мастер-классами, играми и угощениями.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Церемония награждения: знаки «Хранитель дружбы народов», «Посол единства».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• Общий хоровод дружбы под гимн «Я, 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ты, он, она — вместе целая страна».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• Кульминация смены и Года единства. Праздник, демонстрирующий, как культурные традиции переплетаются, создавая уникальную российскую цивилизацию. Финальное заполнение «Карты народного единства».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Апофеоз единства: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Воплощение идеи, что сила России — в дружбе её народов. Праздник общего дома.</w:t>
            </w:r>
          </w:p>
        </w:tc>
      </w:tr>
      <w:tr w:rsidR="002C51A4" w:rsidRPr="002C51A4" w:rsidTr="002C51A4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отъезда. До новых встреч, Россия!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Торжественная линейка закрытия смены. Спуск флагов.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Акция «Дерево пожеланий России»: дети вешают ленточки с пожеланиями стране и её народам.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Вручение «Дипломов юного посла дружбы народов» и заполненных дневников.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• Прощальный круг «Мы — единое целое». Отъезд.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• Рефлексия, эмоциональное завершение путешествия. Закрепление чувства сопричастности к большому многонациональному народу. Планы на будущие встречи.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C51A4" w:rsidRPr="002C51A4" w:rsidRDefault="002C51A4" w:rsidP="002C51A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51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 и наказ:</w:t>
            </w:r>
            <w:r w:rsidRPr="002C51A4">
              <w:rPr>
                <w:rFonts w:ascii="Times New Roman" w:hAnsi="Times New Roman" w:cs="Times New Roman"/>
                <w:b/>
                <w:sz w:val="28"/>
                <w:szCs w:val="28"/>
              </w:rPr>
              <w:t> Осознание личной ответственности за сохранение дружбы и единства в повседневной жизни.</w:t>
            </w:r>
          </w:p>
        </w:tc>
      </w:tr>
      <w:bookmarkEnd w:id="27"/>
    </w:tbl>
    <w:p w:rsidR="004A6B96" w:rsidRPr="004A6B96" w:rsidRDefault="004A6B96" w:rsidP="004A6B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A6B96" w:rsidRPr="004A6B96" w:rsidSect="004A6B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7B6" w:rsidRDefault="006607B6" w:rsidP="004A6B96">
      <w:pPr>
        <w:spacing w:after="0" w:line="240" w:lineRule="auto"/>
      </w:pPr>
      <w:r>
        <w:separator/>
      </w:r>
    </w:p>
  </w:endnote>
  <w:endnote w:type="continuationSeparator" w:id="0">
    <w:p w:rsidR="006607B6" w:rsidRDefault="006607B6" w:rsidP="004A6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7B6" w:rsidRDefault="006607B6" w:rsidP="004A6B96">
      <w:pPr>
        <w:spacing w:after="0" w:line="240" w:lineRule="auto"/>
      </w:pPr>
      <w:r>
        <w:separator/>
      </w:r>
    </w:p>
  </w:footnote>
  <w:footnote w:type="continuationSeparator" w:id="0">
    <w:p w:rsidR="006607B6" w:rsidRDefault="006607B6" w:rsidP="004A6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415B8"/>
    <w:multiLevelType w:val="hybridMultilevel"/>
    <w:tmpl w:val="D2EE6E84"/>
    <w:lvl w:ilvl="0" w:tplc="19926A66">
      <w:numFmt w:val="bullet"/>
      <w:lvlText w:val="–"/>
      <w:lvlJc w:val="left"/>
      <w:pPr>
        <w:ind w:left="900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950BCE4">
      <w:numFmt w:val="bullet"/>
      <w:lvlText w:val="•"/>
      <w:lvlJc w:val="left"/>
      <w:pPr>
        <w:ind w:left="1887" w:hanging="192"/>
      </w:pPr>
      <w:rPr>
        <w:rFonts w:hint="default"/>
        <w:lang w:val="ru-RU" w:eastAsia="en-US" w:bidi="ar-SA"/>
      </w:rPr>
    </w:lvl>
    <w:lvl w:ilvl="2" w:tplc="202E087E">
      <w:numFmt w:val="bullet"/>
      <w:lvlText w:val="•"/>
      <w:lvlJc w:val="left"/>
      <w:pPr>
        <w:ind w:left="2874" w:hanging="192"/>
      </w:pPr>
      <w:rPr>
        <w:rFonts w:hint="default"/>
        <w:lang w:val="ru-RU" w:eastAsia="en-US" w:bidi="ar-SA"/>
      </w:rPr>
    </w:lvl>
    <w:lvl w:ilvl="3" w:tplc="41A82B38">
      <w:numFmt w:val="bullet"/>
      <w:lvlText w:val="•"/>
      <w:lvlJc w:val="left"/>
      <w:pPr>
        <w:ind w:left="3861" w:hanging="192"/>
      </w:pPr>
      <w:rPr>
        <w:rFonts w:hint="default"/>
        <w:lang w:val="ru-RU" w:eastAsia="en-US" w:bidi="ar-SA"/>
      </w:rPr>
    </w:lvl>
    <w:lvl w:ilvl="4" w:tplc="57362852">
      <w:numFmt w:val="bullet"/>
      <w:lvlText w:val="•"/>
      <w:lvlJc w:val="left"/>
      <w:pPr>
        <w:ind w:left="4849" w:hanging="192"/>
      </w:pPr>
      <w:rPr>
        <w:rFonts w:hint="default"/>
        <w:lang w:val="ru-RU" w:eastAsia="en-US" w:bidi="ar-SA"/>
      </w:rPr>
    </w:lvl>
    <w:lvl w:ilvl="5" w:tplc="2F648A32">
      <w:numFmt w:val="bullet"/>
      <w:lvlText w:val="•"/>
      <w:lvlJc w:val="left"/>
      <w:pPr>
        <w:ind w:left="5836" w:hanging="192"/>
      </w:pPr>
      <w:rPr>
        <w:rFonts w:hint="default"/>
        <w:lang w:val="ru-RU" w:eastAsia="en-US" w:bidi="ar-SA"/>
      </w:rPr>
    </w:lvl>
    <w:lvl w:ilvl="6" w:tplc="011E46C8">
      <w:numFmt w:val="bullet"/>
      <w:lvlText w:val="•"/>
      <w:lvlJc w:val="left"/>
      <w:pPr>
        <w:ind w:left="6823" w:hanging="192"/>
      </w:pPr>
      <w:rPr>
        <w:rFonts w:hint="default"/>
        <w:lang w:val="ru-RU" w:eastAsia="en-US" w:bidi="ar-SA"/>
      </w:rPr>
    </w:lvl>
    <w:lvl w:ilvl="7" w:tplc="FA0C5618">
      <w:numFmt w:val="bullet"/>
      <w:lvlText w:val="•"/>
      <w:lvlJc w:val="left"/>
      <w:pPr>
        <w:ind w:left="7810" w:hanging="192"/>
      </w:pPr>
      <w:rPr>
        <w:rFonts w:hint="default"/>
        <w:lang w:val="ru-RU" w:eastAsia="en-US" w:bidi="ar-SA"/>
      </w:rPr>
    </w:lvl>
    <w:lvl w:ilvl="8" w:tplc="6D363894">
      <w:numFmt w:val="bullet"/>
      <w:lvlText w:val="•"/>
      <w:lvlJc w:val="left"/>
      <w:pPr>
        <w:ind w:left="8798" w:hanging="192"/>
      </w:pPr>
      <w:rPr>
        <w:rFonts w:hint="default"/>
        <w:lang w:val="ru-RU" w:eastAsia="en-US" w:bidi="ar-SA"/>
      </w:rPr>
    </w:lvl>
  </w:abstractNum>
  <w:abstractNum w:abstractNumId="1" w15:restartNumberingAfterBreak="0">
    <w:nsid w:val="5155617F"/>
    <w:multiLevelType w:val="hybridMultilevel"/>
    <w:tmpl w:val="236AF0AE"/>
    <w:lvl w:ilvl="0" w:tplc="DD22F5BE">
      <w:start w:val="1"/>
      <w:numFmt w:val="decimal"/>
      <w:lvlText w:val="%1."/>
      <w:lvlJc w:val="left"/>
      <w:pPr>
        <w:ind w:left="30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029C61A8">
      <w:numFmt w:val="bullet"/>
      <w:lvlText w:val="•"/>
      <w:lvlJc w:val="left"/>
      <w:pPr>
        <w:ind w:left="932" w:hanging="197"/>
      </w:pPr>
      <w:rPr>
        <w:rFonts w:hint="default"/>
        <w:lang w:val="ru-RU" w:eastAsia="en-US" w:bidi="ar-SA"/>
      </w:rPr>
    </w:lvl>
    <w:lvl w:ilvl="2" w:tplc="FA40FC26">
      <w:numFmt w:val="bullet"/>
      <w:lvlText w:val="•"/>
      <w:lvlJc w:val="left"/>
      <w:pPr>
        <w:ind w:left="1564" w:hanging="197"/>
      </w:pPr>
      <w:rPr>
        <w:rFonts w:hint="default"/>
        <w:lang w:val="ru-RU" w:eastAsia="en-US" w:bidi="ar-SA"/>
      </w:rPr>
    </w:lvl>
    <w:lvl w:ilvl="3" w:tplc="DAA46E2A">
      <w:numFmt w:val="bullet"/>
      <w:lvlText w:val="•"/>
      <w:lvlJc w:val="left"/>
      <w:pPr>
        <w:ind w:left="2196" w:hanging="197"/>
      </w:pPr>
      <w:rPr>
        <w:rFonts w:hint="default"/>
        <w:lang w:val="ru-RU" w:eastAsia="en-US" w:bidi="ar-SA"/>
      </w:rPr>
    </w:lvl>
    <w:lvl w:ilvl="4" w:tplc="99D4D180">
      <w:numFmt w:val="bullet"/>
      <w:lvlText w:val="•"/>
      <w:lvlJc w:val="left"/>
      <w:pPr>
        <w:ind w:left="2828" w:hanging="197"/>
      </w:pPr>
      <w:rPr>
        <w:rFonts w:hint="default"/>
        <w:lang w:val="ru-RU" w:eastAsia="en-US" w:bidi="ar-SA"/>
      </w:rPr>
    </w:lvl>
    <w:lvl w:ilvl="5" w:tplc="B560C47E">
      <w:numFmt w:val="bullet"/>
      <w:lvlText w:val="•"/>
      <w:lvlJc w:val="left"/>
      <w:pPr>
        <w:ind w:left="3460" w:hanging="197"/>
      </w:pPr>
      <w:rPr>
        <w:rFonts w:hint="default"/>
        <w:lang w:val="ru-RU" w:eastAsia="en-US" w:bidi="ar-SA"/>
      </w:rPr>
    </w:lvl>
    <w:lvl w:ilvl="6" w:tplc="C14886DC">
      <w:numFmt w:val="bullet"/>
      <w:lvlText w:val="•"/>
      <w:lvlJc w:val="left"/>
      <w:pPr>
        <w:ind w:left="4092" w:hanging="197"/>
      </w:pPr>
      <w:rPr>
        <w:rFonts w:hint="default"/>
        <w:lang w:val="ru-RU" w:eastAsia="en-US" w:bidi="ar-SA"/>
      </w:rPr>
    </w:lvl>
    <w:lvl w:ilvl="7" w:tplc="14009C9C">
      <w:numFmt w:val="bullet"/>
      <w:lvlText w:val="•"/>
      <w:lvlJc w:val="left"/>
      <w:pPr>
        <w:ind w:left="4724" w:hanging="197"/>
      </w:pPr>
      <w:rPr>
        <w:rFonts w:hint="default"/>
        <w:lang w:val="ru-RU" w:eastAsia="en-US" w:bidi="ar-SA"/>
      </w:rPr>
    </w:lvl>
    <w:lvl w:ilvl="8" w:tplc="BBFC4B98">
      <w:numFmt w:val="bullet"/>
      <w:lvlText w:val="•"/>
      <w:lvlJc w:val="left"/>
      <w:pPr>
        <w:ind w:left="5356" w:hanging="197"/>
      </w:pPr>
      <w:rPr>
        <w:rFonts w:hint="default"/>
        <w:lang w:val="ru-RU" w:eastAsia="en-US" w:bidi="ar-SA"/>
      </w:rPr>
    </w:lvl>
  </w:abstractNum>
  <w:abstractNum w:abstractNumId="2" w15:restartNumberingAfterBreak="0">
    <w:nsid w:val="7B610E4D"/>
    <w:multiLevelType w:val="hybridMultilevel"/>
    <w:tmpl w:val="C100D4C8"/>
    <w:lvl w:ilvl="0" w:tplc="7F3481BA">
      <w:numFmt w:val="bullet"/>
      <w:lvlText w:val="-"/>
      <w:lvlJc w:val="left"/>
      <w:pPr>
        <w:ind w:left="265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6F48808">
      <w:numFmt w:val="bullet"/>
      <w:lvlText w:val="•"/>
      <w:lvlJc w:val="left"/>
      <w:pPr>
        <w:ind w:left="896" w:hanging="154"/>
      </w:pPr>
      <w:rPr>
        <w:rFonts w:hint="default"/>
        <w:lang w:val="ru-RU" w:eastAsia="en-US" w:bidi="ar-SA"/>
      </w:rPr>
    </w:lvl>
    <w:lvl w:ilvl="2" w:tplc="00900B68">
      <w:numFmt w:val="bullet"/>
      <w:lvlText w:val="•"/>
      <w:lvlJc w:val="left"/>
      <w:pPr>
        <w:ind w:left="1532" w:hanging="154"/>
      </w:pPr>
      <w:rPr>
        <w:rFonts w:hint="default"/>
        <w:lang w:val="ru-RU" w:eastAsia="en-US" w:bidi="ar-SA"/>
      </w:rPr>
    </w:lvl>
    <w:lvl w:ilvl="3" w:tplc="05C0D52C">
      <w:numFmt w:val="bullet"/>
      <w:lvlText w:val="•"/>
      <w:lvlJc w:val="left"/>
      <w:pPr>
        <w:ind w:left="2168" w:hanging="154"/>
      </w:pPr>
      <w:rPr>
        <w:rFonts w:hint="default"/>
        <w:lang w:val="ru-RU" w:eastAsia="en-US" w:bidi="ar-SA"/>
      </w:rPr>
    </w:lvl>
    <w:lvl w:ilvl="4" w:tplc="AA5E6D6A">
      <w:numFmt w:val="bullet"/>
      <w:lvlText w:val="•"/>
      <w:lvlJc w:val="left"/>
      <w:pPr>
        <w:ind w:left="2804" w:hanging="154"/>
      </w:pPr>
      <w:rPr>
        <w:rFonts w:hint="default"/>
        <w:lang w:val="ru-RU" w:eastAsia="en-US" w:bidi="ar-SA"/>
      </w:rPr>
    </w:lvl>
    <w:lvl w:ilvl="5" w:tplc="D5E2F772">
      <w:numFmt w:val="bullet"/>
      <w:lvlText w:val="•"/>
      <w:lvlJc w:val="left"/>
      <w:pPr>
        <w:ind w:left="3440" w:hanging="154"/>
      </w:pPr>
      <w:rPr>
        <w:rFonts w:hint="default"/>
        <w:lang w:val="ru-RU" w:eastAsia="en-US" w:bidi="ar-SA"/>
      </w:rPr>
    </w:lvl>
    <w:lvl w:ilvl="6" w:tplc="8DA80F9A">
      <w:numFmt w:val="bullet"/>
      <w:lvlText w:val="•"/>
      <w:lvlJc w:val="left"/>
      <w:pPr>
        <w:ind w:left="4076" w:hanging="154"/>
      </w:pPr>
      <w:rPr>
        <w:rFonts w:hint="default"/>
        <w:lang w:val="ru-RU" w:eastAsia="en-US" w:bidi="ar-SA"/>
      </w:rPr>
    </w:lvl>
    <w:lvl w:ilvl="7" w:tplc="D01E8FA4">
      <w:numFmt w:val="bullet"/>
      <w:lvlText w:val="•"/>
      <w:lvlJc w:val="left"/>
      <w:pPr>
        <w:ind w:left="4712" w:hanging="154"/>
      </w:pPr>
      <w:rPr>
        <w:rFonts w:hint="default"/>
        <w:lang w:val="ru-RU" w:eastAsia="en-US" w:bidi="ar-SA"/>
      </w:rPr>
    </w:lvl>
    <w:lvl w:ilvl="8" w:tplc="28664306">
      <w:numFmt w:val="bullet"/>
      <w:lvlText w:val="•"/>
      <w:lvlJc w:val="left"/>
      <w:pPr>
        <w:ind w:left="5348" w:hanging="15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699"/>
    <w:rsid w:val="000E0299"/>
    <w:rsid w:val="002C51A4"/>
    <w:rsid w:val="00410178"/>
    <w:rsid w:val="00496699"/>
    <w:rsid w:val="004A6B96"/>
    <w:rsid w:val="006607B6"/>
    <w:rsid w:val="00687AE0"/>
    <w:rsid w:val="00765010"/>
    <w:rsid w:val="00A65294"/>
    <w:rsid w:val="00AA7DF8"/>
    <w:rsid w:val="00B2164D"/>
    <w:rsid w:val="00B501F0"/>
    <w:rsid w:val="00DD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CAB9A-99D1-4868-860D-9D216E047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A7DF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AA7D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AA7DF8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AA7DF8"/>
    <w:pPr>
      <w:widowControl w:val="0"/>
      <w:autoSpaceDE w:val="0"/>
      <w:autoSpaceDN w:val="0"/>
      <w:spacing w:after="0" w:line="240" w:lineRule="auto"/>
      <w:ind w:left="144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4A6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6B96"/>
  </w:style>
  <w:style w:type="paragraph" w:styleId="a8">
    <w:name w:val="footer"/>
    <w:basedOn w:val="a"/>
    <w:link w:val="a9"/>
    <w:uiPriority w:val="99"/>
    <w:unhideWhenUsed/>
    <w:rsid w:val="004A6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6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9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gerluc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DFFCA-8C59-4802-B911-CEE12EFD8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37</Pages>
  <Words>7901</Words>
  <Characters>45038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2026-02-10T08:03:00Z</dcterms:created>
  <dcterms:modified xsi:type="dcterms:W3CDTF">2026-05-18T16:34:00Z</dcterms:modified>
</cp:coreProperties>
</file>